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61FB" w:rsidRDefault="00961888">
      <w:pPr>
        <w:jc w:val="right"/>
        <w:rPr>
          <w:color w:val="0070C0"/>
          <w:sz w:val="22"/>
          <w:szCs w:val="22"/>
        </w:rPr>
      </w:pPr>
      <w:bookmarkStart w:id="0" w:name="_heading=h.k4p6zulnvyg2" w:colFirst="0" w:colLast="0"/>
      <w:bookmarkEnd w:id="0"/>
      <w:r>
        <w:rPr>
          <w:color w:val="0070C0"/>
          <w:sz w:val="22"/>
          <w:szCs w:val="22"/>
        </w:rPr>
        <w:t>Pirkimo sąlygų 1 priedas „Techninė specifikacija“</w:t>
      </w:r>
    </w:p>
    <w:p w:rsidR="004D61FB" w:rsidRDefault="004D61FB">
      <w:pPr>
        <w:jc w:val="center"/>
        <w:rPr>
          <w:b/>
          <w:sz w:val="22"/>
          <w:szCs w:val="22"/>
        </w:rPr>
      </w:pPr>
    </w:p>
    <w:p w:rsidR="004D61FB" w:rsidRDefault="00961888">
      <w:pPr>
        <w:pStyle w:val="Subtitle"/>
        <w:spacing w:line="24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TECHNINĖ SPECIFIKACIJA</w:t>
      </w:r>
    </w:p>
    <w:p w:rsidR="004D61FB" w:rsidRDefault="00961888">
      <w:pPr>
        <w:jc w:val="center"/>
        <w:rPr>
          <w:b/>
          <w:sz w:val="22"/>
          <w:szCs w:val="22"/>
        </w:rPr>
      </w:pPr>
      <w:r>
        <w:rPr>
          <w:b/>
          <w:sz w:val="22"/>
          <w:szCs w:val="22"/>
        </w:rPr>
        <w:t>I. BENDRIEJI PREKIŲ REIKALAVIMAI, APRAŠYMAI BEI MINIMALŪS APLINKOS APSAUGOS KRITERIJAI</w:t>
      </w:r>
    </w:p>
    <w:p w:rsidR="004D61FB" w:rsidRDefault="00961888">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Perkamų baldų (toliau – prekės), tiekimo ir montavimo reikalavimai, aprašymai yra skirti visoms perkamoms prekėms. Pirkimo reikalavimuose nurodytų bei vykdymo eigoje tikslinamų prekių sudedamųjų elementų – medžiagų ar detalių, jų spalvų, atspalvių, tekstūr</w:t>
      </w:r>
      <w:r>
        <w:rPr>
          <w:color w:val="000000"/>
          <w:sz w:val="22"/>
          <w:szCs w:val="22"/>
        </w:rPr>
        <w:t>ų, faktūrų konkrečius tipus, pavyzdžius derins (tikslins, rinks) perkančiosios organizacijos paskirtas atstovas.</w:t>
      </w:r>
    </w:p>
    <w:p w:rsidR="004D61FB" w:rsidRDefault="00961888">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Pristatytos, sumontuotos prekės turi būti naujos, kokybiškos, funkcionalios, komfortabilios, ergonomiškos. Prekės turi būti mechaniškai stabili</w:t>
      </w:r>
      <w:r>
        <w:rPr>
          <w:color w:val="000000"/>
          <w:sz w:val="22"/>
          <w:szCs w:val="22"/>
        </w:rPr>
        <w:t>os, patogios naudojimui ir atitikti saugumo, higienos reikalavimus. Visos prekių dalys, kurias naudodamiesi lies vartotojai, turi būti be šerpetų ir/ar aštrių briaunų, neturi būti vamzdžių atvirais galais, vartotojai turi būti apsaugoti nuo sužalojimo. Tec</w:t>
      </w:r>
      <w:r>
        <w:rPr>
          <w:color w:val="000000"/>
          <w:sz w:val="22"/>
          <w:szCs w:val="22"/>
        </w:rPr>
        <w:t>hnologinės skylės, kurių skersmuo didesnis kaip 7 mm, turi būti uždengtos.</w:t>
      </w:r>
    </w:p>
    <w:p w:rsidR="004D61FB" w:rsidRDefault="00961888">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 xml:space="preserve"> Prekėms turi būti taikoma ne mažiau kaip </w:t>
      </w:r>
      <w:r>
        <w:rPr>
          <w:b/>
          <w:color w:val="000000"/>
          <w:sz w:val="22"/>
          <w:szCs w:val="22"/>
        </w:rPr>
        <w:t>2 metų garantija</w:t>
      </w:r>
      <w:r>
        <w:rPr>
          <w:color w:val="000000"/>
          <w:sz w:val="22"/>
          <w:szCs w:val="22"/>
        </w:rPr>
        <w:t xml:space="preserve"> (jei techninėje specifikacijoje nenurodyta kitaip) (nuo prekių priėmimo-perdavimo akto pasirašymo dienos (7 priedas). Tiek</w:t>
      </w:r>
      <w:r>
        <w:rPr>
          <w:color w:val="000000"/>
          <w:sz w:val="22"/>
          <w:szCs w:val="22"/>
        </w:rPr>
        <w:t xml:space="preserve">ėjas privalo pašalinti savo sąskaita per perkančiosios organizacijos rašte nustatytą protingą terminą visus garantinio laikotarpio metu pastebėtus prekių defektus ir/ar įvykusius gedimus, kurie atsirado: dėl to, kad buvo naudojamos medžiagos su defektais, </w:t>
      </w:r>
      <w:r>
        <w:rPr>
          <w:color w:val="000000"/>
          <w:sz w:val="22"/>
          <w:szCs w:val="22"/>
        </w:rPr>
        <w:t>dėl netinkamos jų kokybės, blogo projekto ar reikalavimų neatitinkančių pristatymo sąlygų; dėl kokių nors tiekėjo veiksmų ar neveikimo garantinio laikotarpio metu. Garantinis laikotarpis visoms pakeistoms ir/ar sutaisytoms dalims įsigalioja nuo tos dienos,</w:t>
      </w:r>
      <w:r>
        <w:rPr>
          <w:color w:val="000000"/>
          <w:sz w:val="22"/>
          <w:szCs w:val="22"/>
        </w:rPr>
        <w:t xml:space="preserve"> kai buvo atliktas perkančiajai organizacijai priimtinas pakeitimas ir/ar remontas. Jeigu perkančioji organizacija negali naudotis prekėmis dėl nuo tiekėjo priklausančių kliūčių, garantijos terminas neskaičiuojamas tol, kol tiekėjas tas kliūtis pašalina, g</w:t>
      </w:r>
      <w:r>
        <w:rPr>
          <w:color w:val="000000"/>
          <w:sz w:val="22"/>
          <w:szCs w:val="22"/>
        </w:rPr>
        <w:t>arantinis terminas pratęsiamas tokiam laikotarpiui, kurį perkančioji organizacija negalėjo prekių naudoti dėl nustatytų trūkumų, jeigu perkančioji organizacija tinkamai pranešė tiekėjui apie pastebėtus trūkumus. Jeigu tiekėjas nepašalina defektų ir/ar gedi</w:t>
      </w:r>
      <w:r>
        <w:rPr>
          <w:color w:val="000000"/>
          <w:sz w:val="22"/>
          <w:szCs w:val="22"/>
        </w:rPr>
        <w:t>mų per perkančiosios organizacijos rašte nurodytą laikotarpį, perkančioji organizacija turi teisę pati pašalinti defektus ir/ar gedimus arba pasamdyti kitus asmenis, kad atliktų šį darbą, tokiu atveju, perkančiosios organizacijos patirtas išlaidas padengia</w:t>
      </w:r>
      <w:r>
        <w:rPr>
          <w:color w:val="000000"/>
          <w:sz w:val="22"/>
          <w:szCs w:val="22"/>
        </w:rPr>
        <w:t xml:space="preserve"> tiekėjas.</w:t>
      </w:r>
    </w:p>
    <w:p w:rsidR="004D61FB" w:rsidRDefault="00961888">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 xml:space="preserve">Visos perkamos prekės turi būti pristatytos perkančiajai organizacijai prekių techninėse specifikacijose nurodytais adresais ir sumontuotos, pastatytos bei paruoštos naudoti perkančiosios organizacijos nurodytoje patalpoje. </w:t>
      </w:r>
    </w:p>
    <w:p w:rsidR="004D61FB" w:rsidRDefault="00961888">
      <w:pPr>
        <w:numPr>
          <w:ilvl w:val="0"/>
          <w:numId w:val="1"/>
        </w:numPr>
        <w:pBdr>
          <w:top w:val="nil"/>
          <w:left w:val="nil"/>
          <w:bottom w:val="nil"/>
          <w:right w:val="nil"/>
          <w:between w:val="nil"/>
        </w:pBdr>
        <w:tabs>
          <w:tab w:val="left" w:pos="851"/>
        </w:tabs>
        <w:ind w:left="0" w:firstLine="567"/>
        <w:jc w:val="both"/>
        <w:rPr>
          <w:color w:val="000000"/>
          <w:sz w:val="22"/>
          <w:szCs w:val="22"/>
        </w:rPr>
      </w:pPr>
      <w:r>
        <w:rPr>
          <w:color w:val="000000"/>
          <w:sz w:val="22"/>
          <w:szCs w:val="22"/>
        </w:rPr>
        <w:t>Tiekėjas prekes priv</w:t>
      </w:r>
      <w:r>
        <w:rPr>
          <w:color w:val="000000"/>
          <w:sz w:val="22"/>
          <w:szCs w:val="22"/>
        </w:rPr>
        <w:t xml:space="preserve">alo pristatyti </w:t>
      </w:r>
      <w:r>
        <w:rPr>
          <w:b/>
          <w:color w:val="000000"/>
          <w:sz w:val="22"/>
          <w:szCs w:val="22"/>
        </w:rPr>
        <w:t>techninėje specifikacijoje nurodytu laiku.</w:t>
      </w:r>
    </w:p>
    <w:p w:rsidR="004D61FB" w:rsidRDefault="00961888">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Prekės perduodamos-priimamos baigus prekių pastatymą bei jų sumontavimą nurodytais adresais, pasirašant prekių perdavimo-priėmimo aktus. Visos prekės ir jų komplektuojamos detalės turi būti pristaty</w:t>
      </w:r>
      <w:r>
        <w:rPr>
          <w:color w:val="000000"/>
          <w:sz w:val="22"/>
          <w:szCs w:val="22"/>
        </w:rPr>
        <w:t>tos bei sumontuotos švarios, neapdulkėjusios jų paviršiai neturi būti ištepti jokiomis vizualiai matomomis pašalinėmis medžiagomis, neturi būti pakeista originaliai gamintojo numatyta jų paviršių išvaizda.</w:t>
      </w:r>
    </w:p>
    <w:p w:rsidR="004D61FB" w:rsidRDefault="00961888">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Tiekėjas, sumontavęs prekes, privalo palikti tvark</w:t>
      </w:r>
      <w:r>
        <w:rPr>
          <w:color w:val="000000"/>
          <w:sz w:val="22"/>
          <w:szCs w:val="22"/>
        </w:rPr>
        <w:t>ingas ir švarias patalpas, pakuotes ir šiukšles po montavimo darbų utilizuoja savo lėšomis. Tiekėjas įsipareigoja atlyginti dėl savo kaltės perkančiajai organizacijai prekių montavimo metu padarytą žalą.</w:t>
      </w:r>
    </w:p>
    <w:p w:rsidR="004D61FB" w:rsidRDefault="00961888">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Dažais (įskaitant ir miltelinius-poliesterio dažus a</w:t>
      </w:r>
      <w:r>
        <w:rPr>
          <w:color w:val="000000"/>
          <w:sz w:val="22"/>
          <w:szCs w:val="22"/>
        </w:rPr>
        <w:t>r dengimą laku) dengti prekių detalių, elementų paviršiai turi būti padengti vienodu jų storiu, dažytas (ar lakuotas) paviršius turi būti lygus (be įdubimų ir iškilimų, be nutekėjimų, be sutrūkinėjimų, suskilinėjimų, pilnu dažomo ar lakuojamo paviršiaus už</w:t>
      </w:r>
      <w:r>
        <w:rPr>
          <w:color w:val="000000"/>
          <w:sz w:val="22"/>
          <w:szCs w:val="22"/>
        </w:rPr>
        <w:t>dengimu), dažų ar lako sluoksnis turi būti gerai ir pilnai prikibęs su dažomu, lakuojamu paviršiumi (be dažų ar lako sluoksnio atšokimų, spalvos pakitimų, be sutrūkinėjimų).</w:t>
      </w:r>
    </w:p>
    <w:p w:rsidR="004D61FB" w:rsidRDefault="00961888">
      <w:pPr>
        <w:numPr>
          <w:ilvl w:val="0"/>
          <w:numId w:val="1"/>
        </w:numPr>
        <w:pBdr>
          <w:top w:val="nil"/>
          <w:left w:val="nil"/>
          <w:bottom w:val="nil"/>
          <w:right w:val="nil"/>
          <w:between w:val="nil"/>
        </w:pBdr>
        <w:tabs>
          <w:tab w:val="left" w:pos="993"/>
        </w:tabs>
        <w:ind w:left="0" w:firstLine="567"/>
        <w:jc w:val="both"/>
        <w:rPr>
          <w:color w:val="000000"/>
          <w:sz w:val="22"/>
          <w:szCs w:val="22"/>
        </w:rPr>
      </w:pPr>
      <w:r>
        <w:rPr>
          <w:color w:val="000000"/>
          <w:sz w:val="22"/>
          <w:szCs w:val="22"/>
        </w:rPr>
        <w:t>Prekių gamyboje naudojamų produktų, elementų detalių atsparumas kokioms nors medžiagoms ar fiziniams poveikiams (pagal prekių aprašymuose nurodomas/reikalaujamas atsparumo savybes) reiškia, kad šių medžiagų ar fizinių poveikių panaudojimas/įtaka neturi pak</w:t>
      </w:r>
      <w:r>
        <w:rPr>
          <w:color w:val="000000"/>
          <w:sz w:val="22"/>
          <w:szCs w:val="22"/>
        </w:rPr>
        <w:t xml:space="preserve">eisti </w:t>
      </w:r>
      <w:r>
        <w:rPr>
          <w:color w:val="000000"/>
          <w:sz w:val="22"/>
          <w:szCs w:val="22"/>
        </w:rPr>
        <w:lastRenderedPageBreak/>
        <w:t>nurodomo prekės elemento (medžiagos, produkto) vizualiai matomos pirminės jo išvaizdos bei neturi pakeisti jokių fizinių elemento (medžiagos, produkto) pirminių savybių.</w:t>
      </w:r>
    </w:p>
    <w:p w:rsidR="004D61FB" w:rsidRDefault="00961888">
      <w:pPr>
        <w:numPr>
          <w:ilvl w:val="0"/>
          <w:numId w:val="1"/>
        </w:numPr>
        <w:tabs>
          <w:tab w:val="left" w:pos="993"/>
        </w:tabs>
        <w:ind w:left="0" w:firstLine="567"/>
        <w:jc w:val="both"/>
        <w:rPr>
          <w:sz w:val="22"/>
          <w:szCs w:val="22"/>
        </w:rPr>
      </w:pPr>
      <w:r>
        <w:rPr>
          <w:sz w:val="22"/>
          <w:szCs w:val="22"/>
        </w:rPr>
        <w:t>Prekių techninėje specifikacijoje pateikiamose prekių iliustracijose vaizduojama</w:t>
      </w:r>
      <w:r>
        <w:rPr>
          <w:sz w:val="22"/>
          <w:szCs w:val="22"/>
        </w:rPr>
        <w:t>s prekių medžiagiškumas ar spalvos nebūtinai turi tiksliai atitikti reikalaujamas medžiagas ir jų spalvas. Tikslūs reikalavimai yra prekių techninės specifikacijos tekstiniuose aprašymuose.</w:t>
      </w:r>
    </w:p>
    <w:p w:rsidR="004D61FB" w:rsidRDefault="00961888">
      <w:pPr>
        <w:numPr>
          <w:ilvl w:val="0"/>
          <w:numId w:val="1"/>
        </w:numPr>
        <w:tabs>
          <w:tab w:val="left" w:pos="993"/>
        </w:tabs>
        <w:ind w:left="0" w:firstLine="567"/>
        <w:jc w:val="both"/>
        <w:rPr>
          <w:sz w:val="22"/>
          <w:szCs w:val="22"/>
        </w:rPr>
      </w:pPr>
      <w:r>
        <w:rPr>
          <w:sz w:val="22"/>
          <w:szCs w:val="22"/>
        </w:rPr>
        <w:t>Jei iš prekių techninėje specifikacijoje pateiktų duomenų (reikala</w:t>
      </w:r>
      <w:r>
        <w:rPr>
          <w:sz w:val="22"/>
          <w:szCs w:val="22"/>
        </w:rPr>
        <w:t xml:space="preserve">vimų) būtų galima daryti prielaidą apie konkrečius prekių modelius ar šaltinius, konkrečius technologinius procesus ar prekių ženklus, patentus, tipus, standartus, sertifikatus, konkrečią kilmę ar gamybą, laikoma, kad jie yra tik orientaciniai ir tiekėjai </w:t>
      </w:r>
      <w:r>
        <w:rPr>
          <w:sz w:val="22"/>
          <w:szCs w:val="22"/>
        </w:rPr>
        <w:t>gali siūlyti lygiaverčius (lygiavertiškumą privalo įrodyti tiekėjas). Tiekėjai gali siūlyti ir geresnių charakteristikų prekes.</w:t>
      </w:r>
    </w:p>
    <w:p w:rsidR="004D61FB" w:rsidRDefault="00961888">
      <w:pPr>
        <w:numPr>
          <w:ilvl w:val="0"/>
          <w:numId w:val="1"/>
        </w:numPr>
        <w:tabs>
          <w:tab w:val="left" w:pos="993"/>
        </w:tabs>
        <w:ind w:left="0" w:firstLine="567"/>
        <w:jc w:val="both"/>
        <w:rPr>
          <w:sz w:val="22"/>
          <w:szCs w:val="22"/>
        </w:rPr>
      </w:pPr>
      <w:r>
        <w:rPr>
          <w:sz w:val="22"/>
          <w:szCs w:val="22"/>
        </w:rPr>
        <w:t xml:space="preserve">Visų prekių atitiktį keliamus reikalavimus pagrindžiantys dokumentai turi būti pateikti </w:t>
      </w:r>
      <w:r>
        <w:rPr>
          <w:b/>
          <w:sz w:val="22"/>
          <w:szCs w:val="22"/>
        </w:rPr>
        <w:t>lietuvių kalba</w:t>
      </w:r>
      <w:r>
        <w:rPr>
          <w:sz w:val="22"/>
          <w:szCs w:val="22"/>
        </w:rPr>
        <w:t>.</w:t>
      </w:r>
    </w:p>
    <w:p w:rsidR="004D61FB" w:rsidRDefault="00961888">
      <w:pPr>
        <w:numPr>
          <w:ilvl w:val="0"/>
          <w:numId w:val="1"/>
        </w:numPr>
        <w:tabs>
          <w:tab w:val="left" w:pos="993"/>
        </w:tabs>
        <w:ind w:left="0" w:firstLine="567"/>
        <w:jc w:val="both"/>
        <w:rPr>
          <w:sz w:val="22"/>
          <w:szCs w:val="22"/>
        </w:rPr>
      </w:pPr>
      <w:r>
        <w:rPr>
          <w:sz w:val="22"/>
          <w:szCs w:val="22"/>
        </w:rPr>
        <w:t>Prekėms taikomi minimalūs aplinkos apsaugos kriterijai pateikti III skyriuje.</w:t>
      </w:r>
    </w:p>
    <w:p w:rsidR="004D61FB" w:rsidRDefault="00961888">
      <w:pPr>
        <w:numPr>
          <w:ilvl w:val="0"/>
          <w:numId w:val="1"/>
        </w:numPr>
        <w:tabs>
          <w:tab w:val="left" w:pos="993"/>
        </w:tabs>
        <w:ind w:left="0" w:firstLine="567"/>
        <w:jc w:val="both"/>
        <w:rPr>
          <w:b/>
          <w:sz w:val="22"/>
          <w:szCs w:val="22"/>
        </w:rPr>
      </w:pPr>
      <w:r>
        <w:rPr>
          <w:b/>
          <w:sz w:val="22"/>
          <w:szCs w:val="22"/>
        </w:rPr>
        <w:t>Kiekvienai siūlomai prekei Tiekėjas turi pateikti atitiktį minimalių aplinkos apsaugos kriterijų reikalavimams pagrindžiančius dokumentus bei užpildytą III skyriuje pateiktą lent</w:t>
      </w:r>
      <w:r>
        <w:rPr>
          <w:b/>
          <w:sz w:val="22"/>
          <w:szCs w:val="22"/>
        </w:rPr>
        <w:t>elę. (Tiekėjas teikdamas dokumentus turi užtikrinti, kad būtų galima aiškiai suprasti kuris dokumentas, skirtas kuriai prekei/</w:t>
      </w:r>
      <w:proofErr w:type="spellStart"/>
      <w:r>
        <w:rPr>
          <w:b/>
          <w:sz w:val="22"/>
          <w:szCs w:val="22"/>
        </w:rPr>
        <w:t>ėms</w:t>
      </w:r>
      <w:proofErr w:type="spellEnd"/>
      <w:r>
        <w:rPr>
          <w:b/>
          <w:sz w:val="22"/>
          <w:szCs w:val="22"/>
        </w:rPr>
        <w:t xml:space="preserve"> ir kurį/</w:t>
      </w:r>
      <w:proofErr w:type="spellStart"/>
      <w:r>
        <w:rPr>
          <w:b/>
          <w:sz w:val="22"/>
          <w:szCs w:val="22"/>
        </w:rPr>
        <w:t>iuos</w:t>
      </w:r>
      <w:proofErr w:type="spellEnd"/>
      <w:r>
        <w:rPr>
          <w:b/>
          <w:sz w:val="22"/>
          <w:szCs w:val="22"/>
        </w:rPr>
        <w:t xml:space="preserve"> aplinkos apsaugos kriterijų/</w:t>
      </w:r>
      <w:proofErr w:type="spellStart"/>
      <w:r>
        <w:rPr>
          <w:b/>
          <w:sz w:val="22"/>
          <w:szCs w:val="22"/>
        </w:rPr>
        <w:t>us</w:t>
      </w:r>
      <w:proofErr w:type="spellEnd"/>
      <w:r>
        <w:rPr>
          <w:b/>
          <w:sz w:val="22"/>
          <w:szCs w:val="22"/>
        </w:rPr>
        <w:t xml:space="preserve"> pagrindžia).</w:t>
      </w:r>
    </w:p>
    <w:p w:rsidR="004D61FB" w:rsidRDefault="004D61FB">
      <w:pPr>
        <w:tabs>
          <w:tab w:val="left" w:pos="993"/>
        </w:tabs>
        <w:jc w:val="both"/>
        <w:rPr>
          <w:sz w:val="22"/>
          <w:szCs w:val="22"/>
        </w:rPr>
      </w:pPr>
    </w:p>
    <w:p w:rsidR="004D61FB" w:rsidRDefault="00961888">
      <w:pPr>
        <w:jc w:val="center"/>
        <w:rPr>
          <w:b/>
          <w:sz w:val="22"/>
          <w:szCs w:val="22"/>
        </w:rPr>
      </w:pPr>
      <w:r>
        <w:rPr>
          <w:b/>
          <w:sz w:val="22"/>
          <w:szCs w:val="22"/>
        </w:rPr>
        <w:t>II. PREKIŲ TECHNINĖS SPECIFIKACIJOS</w:t>
      </w:r>
    </w:p>
    <w:p w:rsidR="004D61FB" w:rsidRDefault="004D61FB">
      <w:pPr>
        <w:tabs>
          <w:tab w:val="left" w:pos="990"/>
        </w:tabs>
        <w:jc w:val="both"/>
        <w:rPr>
          <w:b/>
          <w:sz w:val="22"/>
          <w:szCs w:val="22"/>
        </w:rPr>
      </w:pPr>
    </w:p>
    <w:p w:rsidR="004D61FB" w:rsidRDefault="00961888">
      <w:pPr>
        <w:tabs>
          <w:tab w:val="left" w:pos="990"/>
        </w:tabs>
        <w:jc w:val="both"/>
        <w:rPr>
          <w:b/>
          <w:sz w:val="22"/>
          <w:szCs w:val="22"/>
        </w:rPr>
      </w:pPr>
      <w:r>
        <w:rPr>
          <w:b/>
          <w:sz w:val="22"/>
          <w:szCs w:val="22"/>
        </w:rPr>
        <w:t>I pirkimo dalis</w:t>
      </w:r>
    </w:p>
    <w:p w:rsidR="004D61FB" w:rsidRDefault="00961888">
      <w:pPr>
        <w:tabs>
          <w:tab w:val="left" w:pos="990"/>
        </w:tabs>
        <w:jc w:val="both"/>
        <w:rPr>
          <w:b/>
          <w:sz w:val="22"/>
          <w:szCs w:val="22"/>
        </w:rPr>
      </w:pPr>
      <w:r>
        <w:rPr>
          <w:b/>
          <w:sz w:val="22"/>
          <w:szCs w:val="22"/>
        </w:rPr>
        <w:t>(Maksimali pirk</w:t>
      </w:r>
      <w:r>
        <w:rPr>
          <w:b/>
          <w:sz w:val="22"/>
          <w:szCs w:val="22"/>
        </w:rPr>
        <w:t>imo vertė 6612 Eur be PVM)</w:t>
      </w:r>
    </w:p>
    <w:p w:rsidR="004D61FB" w:rsidRDefault="004D61FB">
      <w:pPr>
        <w:tabs>
          <w:tab w:val="left" w:pos="990"/>
        </w:tabs>
        <w:jc w:val="both"/>
        <w:rPr>
          <w:b/>
          <w:sz w:val="22"/>
          <w:szCs w:val="22"/>
        </w:rPr>
      </w:pPr>
    </w:p>
    <w:tbl>
      <w:tblPr>
        <w:tblStyle w:val="a"/>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 xml:space="preserve">Informacija apie prekę bei reikalaujamos charakteristikos </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w:t>
            </w:r>
          </w:p>
        </w:tc>
        <w:tc>
          <w:tcPr>
            <w:tcW w:w="10200" w:type="dxa"/>
            <w:gridSpan w:val="2"/>
            <w:shd w:val="clear" w:color="auto" w:fill="FFFFFF"/>
          </w:tcPr>
          <w:p w:rsidR="004D61FB" w:rsidRDefault="00961888">
            <w:pPr>
              <w:rPr>
                <w:sz w:val="22"/>
                <w:szCs w:val="22"/>
              </w:rPr>
            </w:pPr>
            <w:r>
              <w:rPr>
                <w:b/>
                <w:sz w:val="22"/>
                <w:szCs w:val="22"/>
              </w:rPr>
              <w:t xml:space="preserve">Nutraukimo spinta su plautuve ir apatine spintele </w:t>
            </w:r>
            <w:r>
              <w:rPr>
                <w:b/>
                <w:color w:val="FF0000"/>
                <w:sz w:val="22"/>
                <w:szCs w:val="22"/>
              </w:rPr>
              <w:t xml:space="preserve"> </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Pristatymo adresas: </w:t>
            </w:r>
            <w:r>
              <w:rPr>
                <w:b/>
                <w:color w:val="000000"/>
                <w:sz w:val="22"/>
                <w:szCs w:val="22"/>
              </w:rPr>
              <w:t>Muziejaus g. 29 A, Telšiai</w:t>
            </w:r>
            <w:r>
              <w:rPr>
                <w:color w:val="000000"/>
                <w:sz w:val="22"/>
                <w:szCs w:val="22"/>
              </w:rPr>
              <w:t xml:space="preserve"> (VDA Telšių fakultetas)</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Pristatymo terminas: </w:t>
            </w:r>
            <w:r>
              <w:rPr>
                <w:b/>
                <w:color w:val="000000"/>
                <w:sz w:val="22"/>
                <w:szCs w:val="22"/>
              </w:rPr>
              <w:t>iki 2025-06-25</w:t>
            </w:r>
            <w:r>
              <w:rPr>
                <w:color w:val="000000"/>
                <w:sz w:val="22"/>
                <w:szCs w:val="22"/>
              </w:rPr>
              <w:t xml:space="preserve"> </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748373" cy="1262002"/>
                  <wp:effectExtent l="0" t="0" r="0" b="0"/>
                  <wp:docPr id="200391747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6"/>
                          <a:srcRect r="4340" b="7935"/>
                          <a:stretch>
                            <a:fillRect/>
                          </a:stretch>
                        </pic:blipFill>
                        <pic:spPr>
                          <a:xfrm rot="5400000">
                            <a:off x="0" y="0"/>
                            <a:ext cx="1748373" cy="1262002"/>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1.2.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1.3.</w:t>
            </w:r>
          </w:p>
        </w:tc>
        <w:tc>
          <w:tcPr>
            <w:tcW w:w="5383" w:type="dxa"/>
          </w:tcPr>
          <w:p w:rsidR="004D61FB" w:rsidRDefault="00961888">
            <w:pPr>
              <w:rPr>
                <w:color w:val="000000"/>
                <w:sz w:val="22"/>
                <w:szCs w:val="22"/>
              </w:rPr>
            </w:pPr>
            <w:r>
              <w:rPr>
                <w:color w:val="000000"/>
                <w:sz w:val="22"/>
                <w:szCs w:val="22"/>
              </w:rPr>
              <w:t>Matmenys:</w:t>
            </w:r>
          </w:p>
          <w:p w:rsidR="004D61FB" w:rsidRDefault="00961888">
            <w:pPr>
              <w:rPr>
                <w:color w:val="000000"/>
                <w:sz w:val="22"/>
                <w:szCs w:val="22"/>
              </w:rPr>
            </w:pPr>
            <w:r>
              <w:rPr>
                <w:color w:val="000000"/>
                <w:sz w:val="22"/>
                <w:szCs w:val="22"/>
              </w:rPr>
              <w:t>ilgis 1300 mm, plotis 780 mm, aukštis 2200 mm. (galima matmenų paklaida ± 50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lastRenderedPageBreak/>
              <w:t>1.4.</w:t>
            </w:r>
          </w:p>
        </w:tc>
        <w:tc>
          <w:tcPr>
            <w:tcW w:w="5383" w:type="dxa"/>
          </w:tcPr>
          <w:p w:rsidR="004D61FB" w:rsidRDefault="00961888">
            <w:pPr>
              <w:rPr>
                <w:color w:val="000000"/>
                <w:sz w:val="22"/>
                <w:szCs w:val="22"/>
              </w:rPr>
            </w:pPr>
            <w:r>
              <w:rPr>
                <w:color w:val="000000"/>
                <w:sz w:val="22"/>
                <w:szCs w:val="22"/>
              </w:rPr>
              <w:t>Spinta su autonomine atramine konstrukcija pagaminta iš galvanizuoto plieno arba lygiavertės medžiagos lakštų. Konstrukcija padengta epoksidine arba lygiavertė</w:t>
            </w:r>
            <w:r>
              <w:rPr>
                <w:color w:val="000000"/>
                <w:sz w:val="22"/>
                <w:szCs w:val="22"/>
              </w:rPr>
              <w:t>s medžiagos derva</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1.5.</w:t>
            </w:r>
          </w:p>
        </w:tc>
        <w:tc>
          <w:tcPr>
            <w:tcW w:w="5383" w:type="dxa"/>
          </w:tcPr>
          <w:p w:rsidR="004D61FB" w:rsidRDefault="00961888">
            <w:pPr>
              <w:rPr>
                <w:color w:val="000000"/>
                <w:sz w:val="22"/>
                <w:szCs w:val="22"/>
              </w:rPr>
            </w:pPr>
            <w:r>
              <w:rPr>
                <w:color w:val="000000"/>
                <w:sz w:val="22"/>
                <w:szCs w:val="22"/>
              </w:rPr>
              <w:t>Šoninės spintos sienos pagamintos iš laminuotų MDP arba lygiavertės medžiagos plokščių, storis nemažiau 18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1.6.</w:t>
            </w:r>
          </w:p>
        </w:tc>
        <w:tc>
          <w:tcPr>
            <w:tcW w:w="5383" w:type="dxa"/>
          </w:tcPr>
          <w:p w:rsidR="004D61FB" w:rsidRDefault="00961888">
            <w:pPr>
              <w:rPr>
                <w:color w:val="000000"/>
                <w:sz w:val="22"/>
                <w:szCs w:val="22"/>
              </w:rPr>
            </w:pPr>
            <w:r>
              <w:rPr>
                <w:color w:val="000000"/>
                <w:sz w:val="22"/>
                <w:szCs w:val="22"/>
              </w:rPr>
              <w:t>Priekinis stiklas daugiasluoksnis atsparus smūgiams. Priekinio stiklo uždarymas rėminis. Priekinio stiklo tvirtinimas ir valdymas turi užtikrinti atidarymą bei uždarymą mechaniniu būdu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1.7.</w:t>
            </w:r>
          </w:p>
        </w:tc>
        <w:tc>
          <w:tcPr>
            <w:tcW w:w="5383" w:type="dxa"/>
          </w:tcPr>
          <w:p w:rsidR="004D61FB" w:rsidRDefault="00961888">
            <w:pPr>
              <w:rPr>
                <w:color w:val="000000"/>
                <w:sz w:val="22"/>
                <w:szCs w:val="22"/>
              </w:rPr>
            </w:pPr>
            <w:r>
              <w:rPr>
                <w:color w:val="000000"/>
                <w:sz w:val="22"/>
                <w:szCs w:val="22"/>
              </w:rPr>
              <w:t xml:space="preserve">Apšvietimo lempa turi būti izoliuota nuo galimo kontakto su agresyvių medžiagų garais. Apšvietimo intensyvumas darbinio paviršiaus lygyje (≥400 </w:t>
            </w:r>
            <w:proofErr w:type="spellStart"/>
            <w:r>
              <w:rPr>
                <w:color w:val="000000"/>
                <w:sz w:val="22"/>
                <w:szCs w:val="22"/>
              </w:rPr>
              <w:t>Lux</w:t>
            </w:r>
            <w:proofErr w:type="spellEnd"/>
            <w:r>
              <w:rPr>
                <w:color w:val="000000"/>
                <w:sz w:val="22"/>
                <w:szCs w:val="22"/>
              </w:rPr>
              <w:t>.)</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1.8.</w:t>
            </w:r>
          </w:p>
        </w:tc>
        <w:tc>
          <w:tcPr>
            <w:tcW w:w="5383" w:type="dxa"/>
          </w:tcPr>
          <w:p w:rsidR="004D61FB" w:rsidRDefault="00961888">
            <w:pPr>
              <w:rPr>
                <w:color w:val="000000"/>
                <w:sz w:val="22"/>
                <w:szCs w:val="22"/>
              </w:rPr>
            </w:pPr>
            <w:r>
              <w:rPr>
                <w:color w:val="000000"/>
                <w:sz w:val="22"/>
                <w:szCs w:val="22"/>
              </w:rPr>
              <w:t>Spintos vidus virš plautuvės iki atidarymo angos viršaus išklotas nerūdijančiu plienu arba</w:t>
            </w:r>
            <w:r>
              <w:rPr>
                <w:color w:val="000000"/>
                <w:sz w:val="22"/>
                <w:szCs w:val="22"/>
              </w:rPr>
              <w:t xml:space="preserve"> lygiaverte medžiaga</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1.9.</w:t>
            </w:r>
          </w:p>
        </w:tc>
        <w:tc>
          <w:tcPr>
            <w:tcW w:w="5383" w:type="dxa"/>
          </w:tcPr>
          <w:p w:rsidR="004D61FB" w:rsidRDefault="00961888">
            <w:pPr>
              <w:rPr>
                <w:color w:val="000000"/>
                <w:sz w:val="22"/>
                <w:szCs w:val="22"/>
              </w:rPr>
            </w:pPr>
            <w:r>
              <w:rPr>
                <w:color w:val="000000"/>
                <w:sz w:val="22"/>
                <w:szCs w:val="22"/>
              </w:rPr>
              <w:t>Stalviršio aukštis nuo 800 mm iki 900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1.10.</w:t>
            </w:r>
          </w:p>
        </w:tc>
        <w:tc>
          <w:tcPr>
            <w:tcW w:w="5383" w:type="dxa"/>
          </w:tcPr>
          <w:p w:rsidR="004D61FB" w:rsidRDefault="00961888">
            <w:pPr>
              <w:rPr>
                <w:color w:val="000000"/>
                <w:sz w:val="22"/>
                <w:szCs w:val="22"/>
              </w:rPr>
            </w:pPr>
            <w:r>
              <w:rPr>
                <w:color w:val="000000"/>
                <w:sz w:val="22"/>
                <w:szCs w:val="22"/>
              </w:rPr>
              <w:t>Spintoje turi būti įvadai – ne mažiau kaip dvi rozetės spintos išorėje ir jungiklis ventiliatoriaus ir apšvietimo lempos įjungimui</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1.11.</w:t>
            </w:r>
          </w:p>
        </w:tc>
        <w:tc>
          <w:tcPr>
            <w:tcW w:w="5383" w:type="dxa"/>
          </w:tcPr>
          <w:p w:rsidR="004D61FB" w:rsidRDefault="00961888">
            <w:pPr>
              <w:rPr>
                <w:sz w:val="22"/>
                <w:szCs w:val="22"/>
              </w:rPr>
            </w:pPr>
            <w:r>
              <w:rPr>
                <w:sz w:val="22"/>
                <w:szCs w:val="22"/>
              </w:rPr>
              <w:t>Spintos viršutinėje dalyje turi būti oro ištraukimo sistema su filtru. Spinta su vidiniu ventiliatoriumi. Ištraukimo ventiliatoriaus angos diametras ne mažesnis negu 160 mm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1.12.</w:t>
            </w:r>
          </w:p>
        </w:tc>
        <w:tc>
          <w:tcPr>
            <w:tcW w:w="5383" w:type="dxa"/>
          </w:tcPr>
          <w:p w:rsidR="004D61FB" w:rsidRDefault="00961888">
            <w:pPr>
              <w:rPr>
                <w:color w:val="000000"/>
                <w:sz w:val="22"/>
                <w:szCs w:val="22"/>
              </w:rPr>
            </w:pPr>
            <w:r>
              <w:rPr>
                <w:color w:val="000000"/>
                <w:sz w:val="22"/>
                <w:szCs w:val="22"/>
              </w:rPr>
              <w:t>Darbastalio paviršius – nerūdijančio plieno arba lygiavertės medži</w:t>
            </w:r>
            <w:r>
              <w:rPr>
                <w:color w:val="000000"/>
                <w:sz w:val="22"/>
                <w:szCs w:val="22"/>
              </w:rPr>
              <w:t>agos plautuvė per visą spintos vidinį perimetrą. Plautuvė (1100 x 500 x 150). Plautuvės gylis 100 – 120 mm. Plautuvės plokštuma iki atidarymo angos turi pasvyrimą skirtą vandens nutekėjimui. Vandens maišytuvas su dušine galvute ir ištraukiama žarna. (galim</w:t>
            </w:r>
            <w:r>
              <w:rPr>
                <w:color w:val="000000"/>
                <w:sz w:val="22"/>
                <w:szCs w:val="22"/>
              </w:rPr>
              <w:t>a matmenų paklaida ± 10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1.13.</w:t>
            </w:r>
          </w:p>
        </w:tc>
        <w:tc>
          <w:tcPr>
            <w:tcW w:w="5383" w:type="dxa"/>
          </w:tcPr>
          <w:p w:rsidR="004D61FB" w:rsidRDefault="00961888">
            <w:pPr>
              <w:rPr>
                <w:color w:val="000000"/>
                <w:sz w:val="22"/>
                <w:szCs w:val="22"/>
              </w:rPr>
            </w:pPr>
            <w:r>
              <w:rPr>
                <w:color w:val="000000"/>
                <w:sz w:val="22"/>
                <w:szCs w:val="22"/>
              </w:rPr>
              <w:t>Spintos apatinėje dalyje iš laminuotų MDF arba lygiavertės medžiagos plokščių sumontuota spintelė su traukos angomis ir durelėmis (užrakinama)</w:t>
            </w:r>
          </w:p>
        </w:tc>
        <w:tc>
          <w:tcPr>
            <w:tcW w:w="4817" w:type="dxa"/>
          </w:tcPr>
          <w:p w:rsidR="004D61FB" w:rsidRDefault="00961888">
            <w:pPr>
              <w:jc w:val="center"/>
              <w:rPr>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1.14.</w:t>
            </w:r>
          </w:p>
        </w:tc>
        <w:tc>
          <w:tcPr>
            <w:tcW w:w="5383" w:type="dxa"/>
          </w:tcPr>
          <w:p w:rsidR="004D61FB" w:rsidRDefault="00961888">
            <w:pPr>
              <w:rPr>
                <w:sz w:val="22"/>
                <w:szCs w:val="22"/>
              </w:rPr>
            </w:pPr>
            <w:r>
              <w:rPr>
                <w:sz w:val="22"/>
                <w:szCs w:val="22"/>
              </w:rPr>
              <w:t>Spintos spalva – šviesiai pilka. Tiksli spalva/atspalvis derinama su Užsakovu</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1.15.</w:t>
            </w:r>
          </w:p>
        </w:tc>
        <w:tc>
          <w:tcPr>
            <w:tcW w:w="5383" w:type="dxa"/>
          </w:tcPr>
          <w:p w:rsidR="004D61FB" w:rsidRDefault="00961888">
            <w:pPr>
              <w:rPr>
                <w:color w:val="000000"/>
                <w:sz w:val="22"/>
                <w:szCs w:val="22"/>
              </w:rPr>
            </w:pPr>
            <w:r>
              <w:rPr>
                <w:color w:val="000000"/>
                <w:sz w:val="22"/>
                <w:szCs w:val="22"/>
              </w:rPr>
              <w:t>Garantija ne mažiau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Borders>
              <w:bottom w:val="single" w:sz="4" w:space="0" w:color="000000"/>
            </w:tcBorders>
          </w:tcPr>
          <w:p w:rsidR="004D61FB" w:rsidRDefault="004D61FB">
            <w:pPr>
              <w:jc w:val="center"/>
              <w:rPr>
                <w:color w:val="000000"/>
                <w:sz w:val="22"/>
                <w:szCs w:val="22"/>
              </w:rPr>
            </w:pPr>
          </w:p>
        </w:tc>
        <w:tc>
          <w:tcPr>
            <w:tcW w:w="5383" w:type="dxa"/>
            <w:tcBorders>
              <w:bottom w:val="single" w:sz="4" w:space="0" w:color="000000"/>
            </w:tcBorders>
          </w:tcPr>
          <w:p w:rsidR="004D61FB" w:rsidRDefault="004D61FB">
            <w:pPr>
              <w:rPr>
                <w:color w:val="000000"/>
                <w:sz w:val="22"/>
                <w:szCs w:val="22"/>
              </w:rPr>
            </w:pPr>
          </w:p>
        </w:tc>
        <w:tc>
          <w:tcPr>
            <w:tcW w:w="4817" w:type="dxa"/>
            <w:tcBorders>
              <w:bottom w:val="single" w:sz="4" w:space="0" w:color="000000"/>
            </w:tcBorders>
          </w:tcPr>
          <w:p w:rsidR="004D61FB" w:rsidRDefault="004D61FB">
            <w:pPr>
              <w:jc w:val="center"/>
              <w:rPr>
                <w:color w:val="000000"/>
                <w:sz w:val="22"/>
                <w:szCs w:val="22"/>
              </w:rPr>
            </w:pP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color w:val="000000"/>
                <w:sz w:val="22"/>
                <w:szCs w:val="22"/>
              </w:rPr>
            </w:pPr>
          </w:p>
        </w:tc>
      </w:tr>
    </w:tbl>
    <w:p w:rsidR="004D61FB" w:rsidRDefault="004D61FB">
      <w:pPr>
        <w:tabs>
          <w:tab w:val="left" w:pos="990"/>
        </w:tabs>
        <w:jc w:val="both"/>
        <w:rPr>
          <w:b/>
          <w:sz w:val="22"/>
          <w:szCs w:val="22"/>
        </w:rPr>
      </w:pPr>
    </w:p>
    <w:p w:rsidR="004D61FB" w:rsidRDefault="00961888">
      <w:pPr>
        <w:tabs>
          <w:tab w:val="left" w:pos="990"/>
        </w:tabs>
        <w:jc w:val="both"/>
        <w:rPr>
          <w:b/>
          <w:sz w:val="22"/>
          <w:szCs w:val="22"/>
        </w:rPr>
      </w:pPr>
      <w:r>
        <w:rPr>
          <w:b/>
          <w:sz w:val="22"/>
          <w:szCs w:val="22"/>
        </w:rPr>
        <w:t>II pirkimo dalis</w:t>
      </w:r>
    </w:p>
    <w:p w:rsidR="004D61FB" w:rsidRDefault="00961888">
      <w:pPr>
        <w:tabs>
          <w:tab w:val="left" w:pos="990"/>
        </w:tabs>
        <w:jc w:val="both"/>
        <w:rPr>
          <w:b/>
          <w:sz w:val="22"/>
          <w:szCs w:val="22"/>
        </w:rPr>
      </w:pPr>
      <w:r>
        <w:rPr>
          <w:b/>
          <w:sz w:val="22"/>
          <w:szCs w:val="22"/>
        </w:rPr>
        <w:t>(Maksimali pirkimo vertė 21488 Eur be PVM)</w:t>
      </w:r>
    </w:p>
    <w:p w:rsidR="004D61FB" w:rsidRDefault="004D61FB">
      <w:pPr>
        <w:tabs>
          <w:tab w:val="left" w:pos="990"/>
        </w:tabs>
        <w:jc w:val="both"/>
        <w:rPr>
          <w:b/>
          <w:sz w:val="22"/>
          <w:szCs w:val="22"/>
        </w:rPr>
      </w:pPr>
    </w:p>
    <w:tbl>
      <w:tblPr>
        <w:tblStyle w:val="a0"/>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w:t>
            </w:r>
            <w:r>
              <w:rPr>
                <w:sz w:val="22"/>
                <w:szCs w:val="22"/>
              </w:rPr>
              <w:t xml:space="preserve">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w:t>
            </w:r>
          </w:p>
        </w:tc>
        <w:tc>
          <w:tcPr>
            <w:tcW w:w="10200" w:type="dxa"/>
            <w:gridSpan w:val="2"/>
            <w:shd w:val="clear" w:color="auto" w:fill="FFFFFF"/>
          </w:tcPr>
          <w:p w:rsidR="004D61FB" w:rsidRDefault="00961888">
            <w:pPr>
              <w:tabs>
                <w:tab w:val="left" w:pos="1155"/>
              </w:tabs>
              <w:rPr>
                <w:b/>
                <w:sz w:val="22"/>
                <w:szCs w:val="22"/>
              </w:rPr>
            </w:pPr>
            <w:r>
              <w:rPr>
                <w:b/>
                <w:sz w:val="22"/>
                <w:szCs w:val="22"/>
              </w:rPr>
              <w:t>Ergonominės darbo kėdės su porankiais ir ratukais</w:t>
            </w:r>
          </w:p>
        </w:tc>
        <w:tc>
          <w:tcPr>
            <w:tcW w:w="2125" w:type="dxa"/>
            <w:vMerge w:val="restart"/>
            <w:shd w:val="clear" w:color="auto" w:fill="FFFFFF"/>
          </w:tcPr>
          <w:p w:rsidR="004D61FB" w:rsidRDefault="00961888">
            <w:pPr>
              <w:jc w:val="center"/>
              <w:rPr>
                <w:sz w:val="22"/>
                <w:szCs w:val="22"/>
              </w:rPr>
            </w:pPr>
            <w:r>
              <w:rPr>
                <w:color w:val="000000"/>
                <w:sz w:val="22"/>
                <w:szCs w:val="22"/>
              </w:rPr>
              <w:t>2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pristatymo adresas </w:t>
            </w:r>
            <w:r>
              <w:rPr>
                <w:b/>
                <w:color w:val="000000"/>
                <w:sz w:val="22"/>
                <w:szCs w:val="22"/>
              </w:rPr>
              <w:t>Muziejaus g. 29 A,</w:t>
            </w:r>
            <w:r>
              <w:rPr>
                <w:color w:val="000000"/>
                <w:sz w:val="22"/>
                <w:szCs w:val="22"/>
              </w:rPr>
              <w:t xml:space="preserve"> </w:t>
            </w:r>
            <w:r>
              <w:rPr>
                <w:b/>
                <w:color w:val="000000"/>
                <w:sz w:val="22"/>
                <w:szCs w:val="22"/>
              </w:rPr>
              <w:t>Telšiai</w:t>
            </w:r>
            <w:r>
              <w:rPr>
                <w:color w:val="000000"/>
                <w:sz w:val="22"/>
                <w:szCs w:val="22"/>
              </w:rPr>
              <w:t xml:space="preserve"> (VDA Telšių fakultetas)</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74441" cy="1971572"/>
                  <wp:effectExtent l="0" t="0" r="0" b="0"/>
                  <wp:docPr id="200391748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7"/>
                          <a:srcRect l="6236" t="8775" r="12700" b="7621"/>
                          <a:stretch>
                            <a:fillRect/>
                          </a:stretch>
                        </pic:blipFill>
                        <pic:spPr>
                          <a:xfrm>
                            <a:off x="0" y="0"/>
                            <a:ext cx="1274441" cy="1971572"/>
                          </a:xfrm>
                          <a:prstGeom prst="rect">
                            <a:avLst/>
                          </a:prstGeom>
                          <a:ln/>
                        </pic:spPr>
                      </pic:pic>
                    </a:graphicData>
                  </a:graphic>
                </wp:inline>
              </w:drawing>
            </w:r>
            <w:r>
              <w:rPr>
                <w:sz w:val="22"/>
                <w:szCs w:val="22"/>
              </w:rPr>
              <w:t xml:space="preserve"> </w:t>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1.2.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1.3.</w:t>
            </w:r>
          </w:p>
        </w:tc>
        <w:tc>
          <w:tcPr>
            <w:tcW w:w="5383" w:type="dxa"/>
          </w:tcPr>
          <w:p w:rsidR="004D61FB" w:rsidRDefault="00961888">
            <w:pPr>
              <w:rPr>
                <w:sz w:val="22"/>
                <w:szCs w:val="22"/>
              </w:rPr>
            </w:pPr>
            <w:r>
              <w:rPr>
                <w:color w:val="000000"/>
                <w:sz w:val="22"/>
                <w:szCs w:val="22"/>
              </w:rPr>
              <w:t>Kėdė turi būti reguliuojamo aukščio, kėdės plotis nemažiau 500 mm. Sėdimosios dalies aukštis nemažiau 450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1.4.</w:t>
            </w:r>
          </w:p>
        </w:tc>
        <w:tc>
          <w:tcPr>
            <w:tcW w:w="5383" w:type="dxa"/>
          </w:tcPr>
          <w:p w:rsidR="004D61FB" w:rsidRDefault="00961888">
            <w:pPr>
              <w:rPr>
                <w:color w:val="C00000"/>
                <w:sz w:val="22"/>
                <w:szCs w:val="22"/>
              </w:rPr>
            </w:pPr>
            <w:r>
              <w:rPr>
                <w:color w:val="000000"/>
                <w:sz w:val="22"/>
                <w:szCs w:val="22"/>
              </w:rPr>
              <w:t>Kėdė turi būti su ne mažiau trimis kryptimis reguliuojamais porankiais užapvalintais kampais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1.5.</w:t>
            </w:r>
          </w:p>
        </w:tc>
        <w:tc>
          <w:tcPr>
            <w:tcW w:w="5383" w:type="dxa"/>
          </w:tcPr>
          <w:p w:rsidR="004D61FB" w:rsidRDefault="00961888">
            <w:pPr>
              <w:rPr>
                <w:color w:val="C00000"/>
                <w:sz w:val="22"/>
                <w:szCs w:val="22"/>
              </w:rPr>
            </w:pPr>
            <w:r>
              <w:rPr>
                <w:color w:val="000000"/>
                <w:sz w:val="22"/>
                <w:szCs w:val="22"/>
              </w:rPr>
              <w:t>Kėdė turi būti ant penkiakampės metalinės kojų bazės su ratukais, pritaikytais kietai grindų dangai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1.6.</w:t>
            </w:r>
          </w:p>
        </w:tc>
        <w:tc>
          <w:tcPr>
            <w:tcW w:w="5383" w:type="dxa"/>
          </w:tcPr>
          <w:p w:rsidR="004D61FB" w:rsidRDefault="00961888">
            <w:pPr>
              <w:rPr>
                <w:color w:val="C00000"/>
                <w:sz w:val="22"/>
                <w:szCs w:val="22"/>
              </w:rPr>
            </w:pPr>
            <w:r>
              <w:rPr>
                <w:color w:val="000000"/>
                <w:sz w:val="22"/>
                <w:szCs w:val="22"/>
              </w:rPr>
              <w:t xml:space="preserve">Kėdė turi turėti </w:t>
            </w:r>
            <w:proofErr w:type="spellStart"/>
            <w:r>
              <w:rPr>
                <w:color w:val="000000"/>
                <w:sz w:val="22"/>
                <w:szCs w:val="22"/>
              </w:rPr>
              <w:t>sinchro</w:t>
            </w:r>
            <w:proofErr w:type="spellEnd"/>
            <w:r>
              <w:rPr>
                <w:color w:val="000000"/>
                <w:sz w:val="22"/>
                <w:szCs w:val="22"/>
              </w:rPr>
              <w:t>, kėdės sėdimosios dalies gylio bei atlošo aukščio atskirus reguliavimo mechanizmus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1.7.</w:t>
            </w:r>
          </w:p>
        </w:tc>
        <w:tc>
          <w:tcPr>
            <w:tcW w:w="5383" w:type="dxa"/>
          </w:tcPr>
          <w:p w:rsidR="004D61FB" w:rsidRDefault="00961888">
            <w:pPr>
              <w:rPr>
                <w:color w:val="C00000"/>
                <w:sz w:val="22"/>
                <w:szCs w:val="22"/>
              </w:rPr>
            </w:pPr>
            <w:r>
              <w:rPr>
                <w:sz w:val="22"/>
                <w:szCs w:val="22"/>
              </w:rPr>
              <w:t>Kėdės atsilošimo kampas turi užsifiksuoti ne mažiau nei keturiose padėtyse</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1.8.</w:t>
            </w:r>
          </w:p>
        </w:tc>
        <w:tc>
          <w:tcPr>
            <w:tcW w:w="5383" w:type="dxa"/>
          </w:tcPr>
          <w:p w:rsidR="004D61FB" w:rsidRDefault="00961888">
            <w:pPr>
              <w:rPr>
                <w:color w:val="C00000"/>
                <w:sz w:val="22"/>
                <w:szCs w:val="22"/>
              </w:rPr>
            </w:pPr>
            <w:r>
              <w:rPr>
                <w:color w:val="000000"/>
                <w:sz w:val="22"/>
                <w:szCs w:val="22"/>
              </w:rPr>
              <w:t>Kėdė turi turėti pneumatinį (arba lygiavertį) sėdimosios dalies aukščio reguliavimo mechanizmą</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1.9.</w:t>
            </w:r>
          </w:p>
        </w:tc>
        <w:tc>
          <w:tcPr>
            <w:tcW w:w="5383" w:type="dxa"/>
          </w:tcPr>
          <w:p w:rsidR="004D61FB" w:rsidRDefault="00961888">
            <w:pPr>
              <w:rPr>
                <w:color w:val="C00000"/>
                <w:sz w:val="22"/>
                <w:szCs w:val="22"/>
              </w:rPr>
            </w:pPr>
            <w:r>
              <w:rPr>
                <w:color w:val="000000"/>
                <w:sz w:val="22"/>
                <w:szCs w:val="22"/>
              </w:rPr>
              <w:t>Kėdės sėdimosios dalies gylis turi būti reguliuojamas nemažiau kaip 45 mm diapazone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1.10.</w:t>
            </w:r>
          </w:p>
        </w:tc>
        <w:tc>
          <w:tcPr>
            <w:tcW w:w="5383" w:type="dxa"/>
          </w:tcPr>
          <w:p w:rsidR="004D61FB" w:rsidRDefault="00961888">
            <w:pPr>
              <w:rPr>
                <w:color w:val="C00000"/>
                <w:sz w:val="22"/>
                <w:szCs w:val="22"/>
              </w:rPr>
            </w:pPr>
            <w:r>
              <w:rPr>
                <w:color w:val="000000"/>
                <w:sz w:val="22"/>
                <w:szCs w:val="22"/>
              </w:rPr>
              <w:t>Kėdės atlošas turi būti su aukščio reguliavimo funkcija. Kėdės atlošas pagamintas iš tvirto tinklelio</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lastRenderedPageBreak/>
              <w:t>1.11.</w:t>
            </w:r>
          </w:p>
        </w:tc>
        <w:tc>
          <w:tcPr>
            <w:tcW w:w="5383" w:type="dxa"/>
          </w:tcPr>
          <w:p w:rsidR="004D61FB" w:rsidRDefault="00961888">
            <w:pPr>
              <w:rPr>
                <w:color w:val="C00000"/>
                <w:sz w:val="22"/>
                <w:szCs w:val="22"/>
              </w:rPr>
            </w:pPr>
            <w:r>
              <w:rPr>
                <w:color w:val="000000"/>
                <w:sz w:val="22"/>
                <w:szCs w:val="22"/>
              </w:rPr>
              <w:t>Sėdimosios dalies rėmas (išorinis ir vidinis) pagamintas iš PP (polipropileno) padengto poliuretanu (arba lygiaverčių medžiagų)</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1.12.</w:t>
            </w:r>
          </w:p>
        </w:tc>
        <w:tc>
          <w:tcPr>
            <w:tcW w:w="5383" w:type="dxa"/>
          </w:tcPr>
          <w:p w:rsidR="004D61FB" w:rsidRDefault="00961888">
            <w:pPr>
              <w:rPr>
                <w:color w:val="C00000"/>
                <w:sz w:val="22"/>
                <w:szCs w:val="22"/>
              </w:rPr>
            </w:pPr>
            <w:r>
              <w:rPr>
                <w:color w:val="000000"/>
                <w:sz w:val="22"/>
                <w:szCs w:val="22"/>
              </w:rPr>
              <w:t>Sėdimoji dalis apmušta atspariu ir tvirtu poliesterio (arba lygiavertės medžiagos) audiniu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1.13.</w:t>
            </w:r>
          </w:p>
        </w:tc>
        <w:tc>
          <w:tcPr>
            <w:tcW w:w="5383" w:type="dxa"/>
          </w:tcPr>
          <w:p w:rsidR="004D61FB" w:rsidRDefault="00961888">
            <w:pPr>
              <w:rPr>
                <w:color w:val="C00000"/>
                <w:sz w:val="22"/>
                <w:szCs w:val="22"/>
              </w:rPr>
            </w:pPr>
            <w:r>
              <w:rPr>
                <w:sz w:val="22"/>
                <w:szCs w:val="22"/>
              </w:rPr>
              <w:t>Kėdės spalva – grafito, juoda (arba lygiavertė)</w:t>
            </w:r>
            <w:r>
              <w:rPr>
                <w:color w:val="000000"/>
                <w:sz w:val="22"/>
                <w:szCs w:val="22"/>
              </w:rPr>
              <w:t xml:space="preserve"> Tiksli spalva/atspalvis derinama su užsakovu</w:t>
            </w:r>
          </w:p>
        </w:tc>
        <w:tc>
          <w:tcPr>
            <w:tcW w:w="4817" w:type="dxa"/>
          </w:tcPr>
          <w:p w:rsidR="004D61FB" w:rsidRDefault="00961888">
            <w:pPr>
              <w:jc w:val="center"/>
              <w:rPr>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1.14.</w:t>
            </w:r>
          </w:p>
        </w:tc>
        <w:tc>
          <w:tcPr>
            <w:tcW w:w="5383" w:type="dxa"/>
          </w:tcPr>
          <w:p w:rsidR="004D61FB" w:rsidRDefault="00961888">
            <w:pPr>
              <w:rPr>
                <w:color w:val="C00000"/>
                <w:sz w:val="22"/>
                <w:szCs w:val="22"/>
              </w:rPr>
            </w:pPr>
            <w:r>
              <w:rPr>
                <w:color w:val="000000"/>
                <w:sz w:val="22"/>
                <w:szCs w:val="22"/>
              </w:rPr>
              <w:t>Kėdė turi turėti integruotą reguliuojamo aukščio ir kampo galvos atramą</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rPr>
                <w:sz w:val="22"/>
                <w:szCs w:val="22"/>
              </w:rPr>
            </w:pPr>
            <w:r>
              <w:rPr>
                <w:color w:val="000000"/>
                <w:sz w:val="22"/>
                <w:szCs w:val="22"/>
              </w:rPr>
              <w:t>1.15.</w:t>
            </w:r>
          </w:p>
        </w:tc>
        <w:tc>
          <w:tcPr>
            <w:tcW w:w="5383" w:type="dxa"/>
          </w:tcPr>
          <w:p w:rsidR="004D61FB" w:rsidRDefault="00961888">
            <w:pPr>
              <w:rPr>
                <w:color w:val="C00000"/>
                <w:sz w:val="22"/>
                <w:szCs w:val="22"/>
              </w:rPr>
            </w:pPr>
            <w:r>
              <w:rPr>
                <w:color w:val="000000"/>
                <w:sz w:val="22"/>
                <w:szCs w:val="22"/>
              </w:rPr>
              <w:t>Garantinis terminas – ne mažiau kaip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Borders>
              <w:bottom w:val="single" w:sz="4" w:space="0" w:color="000000"/>
            </w:tcBorders>
          </w:tcPr>
          <w:p w:rsidR="004D61FB" w:rsidRDefault="004D61FB">
            <w:pPr>
              <w:jc w:val="center"/>
              <w:rPr>
                <w:color w:val="000000"/>
                <w:sz w:val="22"/>
                <w:szCs w:val="22"/>
              </w:rPr>
            </w:pPr>
          </w:p>
        </w:tc>
        <w:tc>
          <w:tcPr>
            <w:tcW w:w="5383" w:type="dxa"/>
            <w:tcBorders>
              <w:bottom w:val="single" w:sz="4" w:space="0" w:color="000000"/>
            </w:tcBorders>
          </w:tcPr>
          <w:p w:rsidR="004D61FB" w:rsidRDefault="004D61FB">
            <w:pPr>
              <w:rPr>
                <w:color w:val="000000"/>
                <w:sz w:val="22"/>
                <w:szCs w:val="22"/>
              </w:rPr>
            </w:pPr>
          </w:p>
        </w:tc>
        <w:tc>
          <w:tcPr>
            <w:tcW w:w="4817" w:type="dxa"/>
            <w:tcBorders>
              <w:bottom w:val="single" w:sz="4" w:space="0" w:color="000000"/>
            </w:tcBorders>
          </w:tcPr>
          <w:p w:rsidR="004D61FB" w:rsidRDefault="004D61FB">
            <w:pPr>
              <w:jc w:val="center"/>
              <w:rPr>
                <w:color w:val="000000"/>
                <w:sz w:val="22"/>
                <w:szCs w:val="22"/>
              </w:rPr>
            </w:pP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color w:val="000000"/>
                <w:sz w:val="22"/>
                <w:szCs w:val="22"/>
              </w:rPr>
            </w:pPr>
          </w:p>
        </w:tc>
      </w:tr>
    </w:tbl>
    <w:p w:rsidR="004D61FB" w:rsidRDefault="004D61FB">
      <w:pPr>
        <w:tabs>
          <w:tab w:val="left" w:pos="990"/>
        </w:tabs>
        <w:jc w:val="both"/>
        <w:rPr>
          <w:b/>
          <w:sz w:val="22"/>
          <w:szCs w:val="22"/>
        </w:rPr>
      </w:pPr>
    </w:p>
    <w:tbl>
      <w:tblPr>
        <w:tblStyle w:val="a1"/>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2.</w:t>
            </w:r>
          </w:p>
        </w:tc>
        <w:tc>
          <w:tcPr>
            <w:tcW w:w="10200" w:type="dxa"/>
            <w:gridSpan w:val="2"/>
            <w:shd w:val="clear" w:color="auto" w:fill="FFFFFF"/>
          </w:tcPr>
          <w:p w:rsidR="004D61FB" w:rsidRDefault="00961888">
            <w:pPr>
              <w:tabs>
                <w:tab w:val="left" w:pos="1155"/>
              </w:tabs>
              <w:rPr>
                <w:b/>
                <w:sz w:val="22"/>
                <w:szCs w:val="22"/>
              </w:rPr>
            </w:pPr>
            <w:r>
              <w:rPr>
                <w:b/>
                <w:sz w:val="22"/>
                <w:szCs w:val="22"/>
              </w:rPr>
              <w:t>Darbo kėdės su ratukais</w:t>
            </w:r>
          </w:p>
        </w:tc>
        <w:tc>
          <w:tcPr>
            <w:tcW w:w="2125" w:type="dxa"/>
            <w:vMerge w:val="restart"/>
            <w:shd w:val="clear" w:color="auto" w:fill="FFFFFF"/>
          </w:tcPr>
          <w:p w:rsidR="004D61FB" w:rsidRDefault="00961888">
            <w:pPr>
              <w:jc w:val="center"/>
              <w:rPr>
                <w:sz w:val="22"/>
                <w:szCs w:val="22"/>
              </w:rPr>
            </w:pPr>
            <w:r>
              <w:rPr>
                <w:color w:val="000000"/>
                <w:sz w:val="22"/>
                <w:szCs w:val="22"/>
              </w:rPr>
              <w:t>25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pristatymo adresas </w:t>
            </w:r>
            <w:r>
              <w:rPr>
                <w:b/>
                <w:color w:val="000000"/>
                <w:sz w:val="22"/>
                <w:szCs w:val="22"/>
              </w:rPr>
              <w:t>Maironio g. 3, Vilnius</w:t>
            </w:r>
            <w:r>
              <w:rPr>
                <w:color w:val="000000"/>
                <w:sz w:val="22"/>
                <w:szCs w:val="22"/>
              </w:rPr>
              <w:t xml:space="preserve"> (VDA </w:t>
            </w:r>
            <w:r>
              <w:rPr>
                <w:sz w:val="22"/>
                <w:szCs w:val="22"/>
              </w:rPr>
              <w:t>Dizaino katedra)</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sz w:val="22"/>
                <w:szCs w:val="22"/>
              </w:rPr>
              <w:t xml:space="preserve"> </w:t>
            </w:r>
            <w:r>
              <w:rPr>
                <w:noProof/>
                <w:sz w:val="22"/>
                <w:szCs w:val="22"/>
              </w:rPr>
              <w:drawing>
                <wp:inline distT="0" distB="0" distL="0" distR="0">
                  <wp:extent cx="1280480" cy="1593378"/>
                  <wp:effectExtent l="0" t="0" r="0" b="0"/>
                  <wp:docPr id="2003917479" name="image26.png" descr="A black office chair with wheel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A black office chair with wheels&#10;&#10;Description automatically generated"/>
                          <pic:cNvPicPr preferRelativeResize="0"/>
                        </pic:nvPicPr>
                        <pic:blipFill>
                          <a:blip r:embed="rId8"/>
                          <a:srcRect/>
                          <a:stretch>
                            <a:fillRect/>
                          </a:stretch>
                        </pic:blipFill>
                        <pic:spPr>
                          <a:xfrm>
                            <a:off x="0" y="0"/>
                            <a:ext cx="1280480" cy="1593378"/>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lastRenderedPageBreak/>
              <w:t>Orientacinė nuotrauka</w:t>
            </w:r>
          </w:p>
        </w:tc>
      </w:tr>
      <w:tr w:rsidR="004D61FB">
        <w:tc>
          <w:tcPr>
            <w:tcW w:w="716" w:type="dxa"/>
          </w:tcPr>
          <w:p w:rsidR="004D61FB" w:rsidRDefault="00961888">
            <w:pPr>
              <w:jc w:val="center"/>
              <w:rPr>
                <w:color w:val="000000"/>
                <w:sz w:val="22"/>
                <w:szCs w:val="22"/>
              </w:rPr>
            </w:pPr>
            <w:r>
              <w:rPr>
                <w:color w:val="000000"/>
                <w:sz w:val="22"/>
                <w:szCs w:val="22"/>
              </w:rPr>
              <w:t>2.2.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2.3.</w:t>
            </w:r>
          </w:p>
        </w:tc>
        <w:tc>
          <w:tcPr>
            <w:tcW w:w="5383" w:type="dxa"/>
          </w:tcPr>
          <w:p w:rsidR="004D61FB" w:rsidRDefault="00961888">
            <w:pPr>
              <w:rPr>
                <w:color w:val="000000"/>
                <w:sz w:val="22"/>
                <w:szCs w:val="22"/>
              </w:rPr>
            </w:pPr>
            <w:r>
              <w:rPr>
                <w:color w:val="000000"/>
                <w:sz w:val="22"/>
                <w:szCs w:val="22"/>
              </w:rPr>
              <w:t>Matmenys:</w:t>
            </w:r>
          </w:p>
          <w:p w:rsidR="004D61FB" w:rsidRDefault="00961888">
            <w:pPr>
              <w:rPr>
                <w:color w:val="000000"/>
                <w:sz w:val="22"/>
                <w:szCs w:val="22"/>
              </w:rPr>
            </w:pPr>
            <w:r>
              <w:rPr>
                <w:color w:val="000000"/>
                <w:sz w:val="22"/>
                <w:szCs w:val="22"/>
              </w:rPr>
              <w:t xml:space="preserve">640x640 mm , aukštis nuo 780 iki 910 mm, </w:t>
            </w:r>
            <w:r>
              <w:rPr>
                <w:sz w:val="22"/>
                <w:szCs w:val="22"/>
              </w:rPr>
              <w:t>SH=380-510</w:t>
            </w:r>
          </w:p>
          <w:p w:rsidR="004D61FB" w:rsidRDefault="00961888">
            <w:pPr>
              <w:rPr>
                <w:sz w:val="22"/>
                <w:szCs w:val="22"/>
              </w:rPr>
            </w:pPr>
            <w:r>
              <w:rPr>
                <w:color w:val="000000"/>
                <w:sz w:val="22"/>
                <w:szCs w:val="22"/>
              </w:rPr>
              <w:t>(galima matmenų paklaida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2.4.</w:t>
            </w:r>
          </w:p>
        </w:tc>
        <w:tc>
          <w:tcPr>
            <w:tcW w:w="5383" w:type="dxa"/>
          </w:tcPr>
          <w:p w:rsidR="004D61FB" w:rsidRDefault="00961888">
            <w:pPr>
              <w:rPr>
                <w:color w:val="C00000"/>
                <w:sz w:val="22"/>
                <w:szCs w:val="22"/>
              </w:rPr>
            </w:pPr>
            <w:r>
              <w:rPr>
                <w:color w:val="000000"/>
                <w:sz w:val="22"/>
                <w:szCs w:val="22"/>
              </w:rPr>
              <w:t>Kėdė turi būti be porankių</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2.5.</w:t>
            </w:r>
          </w:p>
        </w:tc>
        <w:tc>
          <w:tcPr>
            <w:tcW w:w="5383" w:type="dxa"/>
          </w:tcPr>
          <w:p w:rsidR="004D61FB" w:rsidRDefault="00961888">
            <w:pPr>
              <w:rPr>
                <w:color w:val="C00000"/>
                <w:sz w:val="22"/>
                <w:szCs w:val="22"/>
              </w:rPr>
            </w:pPr>
            <w:r>
              <w:rPr>
                <w:color w:val="000000"/>
                <w:sz w:val="22"/>
                <w:szCs w:val="22"/>
              </w:rPr>
              <w:t>Kėdė turi būti ant penkiakampės kojų bazės su ratukais, pritaikytais kietai grindų dangai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2.6.</w:t>
            </w:r>
          </w:p>
        </w:tc>
        <w:tc>
          <w:tcPr>
            <w:tcW w:w="5383" w:type="dxa"/>
          </w:tcPr>
          <w:p w:rsidR="004D61FB" w:rsidRDefault="00961888">
            <w:pPr>
              <w:rPr>
                <w:color w:val="C00000"/>
                <w:sz w:val="22"/>
                <w:szCs w:val="22"/>
              </w:rPr>
            </w:pPr>
            <w:r>
              <w:rPr>
                <w:color w:val="000000"/>
                <w:sz w:val="22"/>
                <w:szCs w:val="22"/>
              </w:rPr>
              <w:t>Kėdė turi turėti sėdimosios dalies pasvirimo mechanizmą bei svyrio standumo reguliavimo funkciją darbinės padėties fiksavimui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2.7.</w:t>
            </w:r>
          </w:p>
        </w:tc>
        <w:tc>
          <w:tcPr>
            <w:tcW w:w="5383" w:type="dxa"/>
          </w:tcPr>
          <w:p w:rsidR="004D61FB" w:rsidRDefault="00961888">
            <w:pPr>
              <w:rPr>
                <w:color w:val="C00000"/>
                <w:sz w:val="22"/>
                <w:szCs w:val="22"/>
              </w:rPr>
            </w:pPr>
            <w:r>
              <w:rPr>
                <w:color w:val="000000"/>
                <w:sz w:val="22"/>
                <w:szCs w:val="22"/>
              </w:rPr>
              <w:t>Kėdė turi turėti pneumatinį (arba lygiavertį) sėdimosios dalies aukščio reguliavimo mechanizmą</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lastRenderedPageBreak/>
              <w:t>2.8.</w:t>
            </w:r>
          </w:p>
        </w:tc>
        <w:tc>
          <w:tcPr>
            <w:tcW w:w="5383" w:type="dxa"/>
          </w:tcPr>
          <w:p w:rsidR="004D61FB" w:rsidRDefault="00961888">
            <w:pPr>
              <w:rPr>
                <w:color w:val="C00000"/>
                <w:sz w:val="22"/>
                <w:szCs w:val="22"/>
              </w:rPr>
            </w:pPr>
            <w:r>
              <w:rPr>
                <w:color w:val="000000"/>
                <w:sz w:val="22"/>
                <w:szCs w:val="22"/>
              </w:rPr>
              <w:t>Kėdės karkasas turi būti pagamintas iš faneros (arba lygiavertės medžiagos)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2.9.</w:t>
            </w:r>
          </w:p>
        </w:tc>
        <w:tc>
          <w:tcPr>
            <w:tcW w:w="5383" w:type="dxa"/>
          </w:tcPr>
          <w:p w:rsidR="004D61FB" w:rsidRDefault="00961888">
            <w:pPr>
              <w:rPr>
                <w:color w:val="C00000"/>
                <w:sz w:val="22"/>
                <w:szCs w:val="22"/>
              </w:rPr>
            </w:pPr>
            <w:r>
              <w:rPr>
                <w:color w:val="000000"/>
                <w:sz w:val="22"/>
                <w:szCs w:val="22"/>
              </w:rPr>
              <w:t>Sėdimoji dalis ir atlošas sujungti į vientisą formą, užapvalintais kampais.</w:t>
            </w:r>
            <w:r>
              <w:rPr>
                <w:sz w:val="22"/>
                <w:szCs w:val="22"/>
              </w:rPr>
              <w:t xml:space="preserve"> </w:t>
            </w:r>
            <w:r>
              <w:rPr>
                <w:color w:val="000000"/>
                <w:sz w:val="22"/>
                <w:szCs w:val="22"/>
              </w:rPr>
              <w:t>Sėdimosios dalies kraštas nulenktas žemyn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2.10.</w:t>
            </w:r>
          </w:p>
        </w:tc>
        <w:tc>
          <w:tcPr>
            <w:tcW w:w="5383" w:type="dxa"/>
          </w:tcPr>
          <w:p w:rsidR="004D61FB" w:rsidRDefault="00961888">
            <w:pPr>
              <w:rPr>
                <w:color w:val="C00000"/>
                <w:sz w:val="22"/>
                <w:szCs w:val="22"/>
              </w:rPr>
            </w:pPr>
            <w:r>
              <w:rPr>
                <w:color w:val="000000"/>
                <w:sz w:val="22"/>
                <w:szCs w:val="22"/>
              </w:rPr>
              <w:t>Sėdimoji dalis turi būti paminkštinta, apmušta audiniu</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2.11.</w:t>
            </w:r>
          </w:p>
        </w:tc>
        <w:tc>
          <w:tcPr>
            <w:tcW w:w="5383" w:type="dxa"/>
          </w:tcPr>
          <w:p w:rsidR="004D61FB" w:rsidRDefault="00961888">
            <w:pPr>
              <w:rPr>
                <w:color w:val="C00000"/>
                <w:sz w:val="22"/>
                <w:szCs w:val="22"/>
              </w:rPr>
            </w:pPr>
            <w:r>
              <w:rPr>
                <w:sz w:val="22"/>
                <w:szCs w:val="22"/>
              </w:rPr>
              <w:t>Kėdės spalva – juoda (arba lygiavertė)</w:t>
            </w:r>
            <w:r>
              <w:rPr>
                <w:color w:val="000000"/>
                <w:sz w:val="22"/>
                <w:szCs w:val="22"/>
              </w:rPr>
              <w:t xml:space="preserve"> Tiksli spalva/atspalvis derinama su Užsakovu</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2.12.</w:t>
            </w:r>
          </w:p>
        </w:tc>
        <w:tc>
          <w:tcPr>
            <w:tcW w:w="5383" w:type="dxa"/>
          </w:tcPr>
          <w:p w:rsidR="004D61FB" w:rsidRDefault="00961888">
            <w:pPr>
              <w:rPr>
                <w:color w:val="C00000"/>
                <w:sz w:val="22"/>
                <w:szCs w:val="22"/>
              </w:rPr>
            </w:pPr>
            <w:r>
              <w:rPr>
                <w:color w:val="000000"/>
                <w:sz w:val="22"/>
                <w:szCs w:val="22"/>
              </w:rPr>
              <w:t>Garantinis terminas – ne mažiau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bl>
    <w:p w:rsidR="004D61FB" w:rsidRDefault="004D61FB">
      <w:pPr>
        <w:tabs>
          <w:tab w:val="left" w:pos="990"/>
        </w:tabs>
        <w:jc w:val="both"/>
        <w:rPr>
          <w:b/>
          <w:sz w:val="22"/>
          <w:szCs w:val="22"/>
        </w:rPr>
      </w:pPr>
    </w:p>
    <w:tbl>
      <w:tblPr>
        <w:tblStyle w:val="a2"/>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3.</w:t>
            </w:r>
          </w:p>
        </w:tc>
        <w:tc>
          <w:tcPr>
            <w:tcW w:w="10200" w:type="dxa"/>
            <w:gridSpan w:val="2"/>
            <w:shd w:val="clear" w:color="auto" w:fill="FFFFFF"/>
          </w:tcPr>
          <w:p w:rsidR="004D61FB" w:rsidRDefault="00961888">
            <w:pPr>
              <w:rPr>
                <w:b/>
                <w:sz w:val="22"/>
                <w:szCs w:val="22"/>
              </w:rPr>
            </w:pPr>
            <w:r>
              <w:rPr>
                <w:b/>
                <w:sz w:val="22"/>
                <w:szCs w:val="22"/>
              </w:rPr>
              <w:t>Aukštos kėdės</w:t>
            </w:r>
          </w:p>
        </w:tc>
        <w:tc>
          <w:tcPr>
            <w:tcW w:w="2125" w:type="dxa"/>
            <w:vMerge w:val="restart"/>
            <w:shd w:val="clear" w:color="auto" w:fill="FFFFFF"/>
          </w:tcPr>
          <w:p w:rsidR="004D61FB" w:rsidRDefault="00961888">
            <w:pPr>
              <w:jc w:val="center"/>
              <w:rPr>
                <w:sz w:val="22"/>
                <w:szCs w:val="22"/>
              </w:rPr>
            </w:pPr>
            <w:r>
              <w:rPr>
                <w:color w:val="000000"/>
                <w:sz w:val="22"/>
                <w:szCs w:val="22"/>
              </w:rPr>
              <w:t>5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pristatymo adresas </w:t>
            </w:r>
            <w:r>
              <w:rPr>
                <w:b/>
                <w:sz w:val="22"/>
                <w:szCs w:val="22"/>
              </w:rPr>
              <w:t>Maironio g. 3, Vilnius</w:t>
            </w:r>
            <w:r>
              <w:rPr>
                <w:color w:val="000000"/>
                <w:sz w:val="22"/>
                <w:szCs w:val="22"/>
              </w:rPr>
              <w:t xml:space="preserve"> (</w:t>
            </w:r>
            <w:r>
              <w:rPr>
                <w:sz w:val="22"/>
                <w:szCs w:val="22"/>
              </w:rPr>
              <w:t>VDA Mados dizaino katedra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noProof/>
                <w:sz w:val="22"/>
                <w:szCs w:val="22"/>
              </w:rPr>
              <w:drawing>
                <wp:inline distT="114300" distB="114300" distL="114300" distR="114300">
                  <wp:extent cx="1071563" cy="1546246"/>
                  <wp:effectExtent l="0" t="0" r="0" b="0"/>
                  <wp:docPr id="200391748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1071563" cy="1546246"/>
                          </a:xfrm>
                          <a:prstGeom prst="rect">
                            <a:avLst/>
                          </a:prstGeom>
                          <a:ln/>
                        </pic:spPr>
                      </pic:pic>
                    </a:graphicData>
                  </a:graphic>
                </wp:inline>
              </w:drawing>
            </w:r>
            <w:r>
              <w:rPr>
                <w:sz w:val="22"/>
                <w:szCs w:val="22"/>
              </w:rPr>
              <w:t xml:space="preserve"> </w:t>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3.2.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3.3.</w:t>
            </w:r>
          </w:p>
        </w:tc>
        <w:tc>
          <w:tcPr>
            <w:tcW w:w="5383" w:type="dxa"/>
          </w:tcPr>
          <w:p w:rsidR="004D61FB" w:rsidRDefault="00961888">
            <w:pPr>
              <w:rPr>
                <w:sz w:val="22"/>
                <w:szCs w:val="22"/>
              </w:rPr>
            </w:pPr>
            <w:r>
              <w:rPr>
                <w:sz w:val="22"/>
                <w:szCs w:val="22"/>
              </w:rPr>
              <w:t>Plastikinis ar metalinis  (arba lygiavertės medžiagos) pagrindas su integruotu pasisukimo mechanizmu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3.4.</w:t>
            </w:r>
          </w:p>
        </w:tc>
        <w:tc>
          <w:tcPr>
            <w:tcW w:w="5383" w:type="dxa"/>
          </w:tcPr>
          <w:p w:rsidR="004D61FB" w:rsidRDefault="00961888">
            <w:pPr>
              <w:rPr>
                <w:color w:val="C00000"/>
                <w:sz w:val="22"/>
                <w:szCs w:val="22"/>
              </w:rPr>
            </w:pPr>
            <w:r>
              <w:rPr>
                <w:sz w:val="22"/>
                <w:szCs w:val="22"/>
              </w:rPr>
              <w:t>Fiksuota, apatinė dalis (vidinė ir išorinė)</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3.5.</w:t>
            </w:r>
          </w:p>
        </w:tc>
        <w:tc>
          <w:tcPr>
            <w:tcW w:w="5383" w:type="dxa"/>
          </w:tcPr>
          <w:p w:rsidR="004D61FB" w:rsidRDefault="00961888">
            <w:pPr>
              <w:rPr>
                <w:color w:val="C00000"/>
                <w:sz w:val="22"/>
                <w:szCs w:val="22"/>
              </w:rPr>
            </w:pPr>
            <w:r>
              <w:rPr>
                <w:sz w:val="22"/>
                <w:szCs w:val="22"/>
              </w:rPr>
              <w:t>Aptraukta audiniu, dirbtine arba natūralia oda (arba lygiaverte medžiaga)</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3.6.</w:t>
            </w:r>
          </w:p>
        </w:tc>
        <w:tc>
          <w:tcPr>
            <w:tcW w:w="5383" w:type="dxa"/>
          </w:tcPr>
          <w:p w:rsidR="004D61FB" w:rsidRDefault="00961888">
            <w:pPr>
              <w:rPr>
                <w:color w:val="C00000"/>
                <w:sz w:val="22"/>
                <w:szCs w:val="22"/>
              </w:rPr>
            </w:pPr>
            <w:r>
              <w:rPr>
                <w:sz w:val="22"/>
                <w:szCs w:val="22"/>
              </w:rPr>
              <w:t>Fiksuotas, aukščio reguliavimas šonine rankenėle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3.7.</w:t>
            </w:r>
          </w:p>
        </w:tc>
        <w:tc>
          <w:tcPr>
            <w:tcW w:w="5383" w:type="dxa"/>
          </w:tcPr>
          <w:p w:rsidR="004D61FB" w:rsidRDefault="00961888">
            <w:pPr>
              <w:rPr>
                <w:color w:val="C00000"/>
                <w:sz w:val="22"/>
                <w:szCs w:val="22"/>
              </w:rPr>
            </w:pPr>
            <w:r>
              <w:rPr>
                <w:sz w:val="22"/>
                <w:szCs w:val="22"/>
              </w:rPr>
              <w:t>590–850 mm aukštis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3.8.</w:t>
            </w:r>
          </w:p>
        </w:tc>
        <w:tc>
          <w:tcPr>
            <w:tcW w:w="5383" w:type="dxa"/>
          </w:tcPr>
          <w:p w:rsidR="004D61FB" w:rsidRDefault="00961888">
            <w:pPr>
              <w:rPr>
                <w:color w:val="C00000"/>
                <w:sz w:val="22"/>
                <w:szCs w:val="22"/>
              </w:rPr>
            </w:pPr>
            <w:r>
              <w:rPr>
                <w:sz w:val="22"/>
                <w:szCs w:val="22"/>
              </w:rPr>
              <w:t>Tiksli spalva/atspalvis derinama su Užsakovu</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3.9.</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bl>
    <w:p w:rsidR="004D61FB" w:rsidRDefault="004D61FB">
      <w:pPr>
        <w:tabs>
          <w:tab w:val="left" w:pos="990"/>
        </w:tabs>
        <w:jc w:val="both"/>
        <w:rPr>
          <w:b/>
          <w:sz w:val="22"/>
          <w:szCs w:val="22"/>
        </w:rPr>
      </w:pPr>
    </w:p>
    <w:tbl>
      <w:tblPr>
        <w:tblStyle w:val="a3"/>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lastRenderedPageBreak/>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4.</w:t>
            </w:r>
          </w:p>
        </w:tc>
        <w:tc>
          <w:tcPr>
            <w:tcW w:w="10200" w:type="dxa"/>
            <w:gridSpan w:val="2"/>
            <w:shd w:val="clear" w:color="auto" w:fill="FFFFFF"/>
          </w:tcPr>
          <w:p w:rsidR="004D61FB" w:rsidRDefault="00961888">
            <w:pPr>
              <w:rPr>
                <w:b/>
                <w:sz w:val="22"/>
                <w:szCs w:val="22"/>
              </w:rPr>
            </w:pPr>
            <w:r>
              <w:rPr>
                <w:b/>
                <w:sz w:val="22"/>
                <w:szCs w:val="22"/>
              </w:rPr>
              <w:t>Lentynų sistemos</w:t>
            </w:r>
          </w:p>
        </w:tc>
        <w:tc>
          <w:tcPr>
            <w:tcW w:w="2125" w:type="dxa"/>
            <w:vMerge w:val="restart"/>
            <w:shd w:val="clear" w:color="auto" w:fill="FFFFFF"/>
          </w:tcPr>
          <w:p w:rsidR="004D61FB" w:rsidRDefault="00961888">
            <w:pPr>
              <w:jc w:val="center"/>
              <w:rPr>
                <w:sz w:val="22"/>
                <w:szCs w:val="22"/>
              </w:rPr>
            </w:pPr>
            <w:r>
              <w:rPr>
                <w:color w:val="000000"/>
                <w:sz w:val="22"/>
                <w:szCs w:val="22"/>
              </w:rPr>
              <w:t>2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Maironio g. 3, Vilnius</w:t>
            </w:r>
            <w:r>
              <w:rPr>
                <w:color w:val="000000"/>
                <w:sz w:val="22"/>
                <w:szCs w:val="22"/>
              </w:rPr>
              <w:t xml:space="preserve"> (</w:t>
            </w:r>
            <w:r>
              <w:rPr>
                <w:sz w:val="22"/>
                <w:szCs w:val="22"/>
              </w:rPr>
              <w:t>VDA Mados dizaino katedra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Pr="00961888" w:rsidRDefault="00961888" w:rsidP="00961888">
            <w:pPr>
              <w:jc w:val="center"/>
              <w:rPr>
                <w:color w:val="000000"/>
                <w:sz w:val="22"/>
                <w:szCs w:val="22"/>
              </w:rPr>
            </w:pPr>
            <w:r w:rsidRPr="00961888">
              <w:rPr>
                <w:color w:val="000000"/>
                <w:sz w:val="22"/>
                <w:szCs w:val="22"/>
              </w:rPr>
              <w:t>4.1.</w:t>
            </w:r>
          </w:p>
        </w:tc>
        <w:tc>
          <w:tcPr>
            <w:tcW w:w="5383" w:type="dxa"/>
          </w:tcPr>
          <w:p w:rsidR="004D61FB" w:rsidRPr="00961888" w:rsidRDefault="00961888" w:rsidP="00961888">
            <w:pPr>
              <w:rPr>
                <w:color w:val="000000"/>
                <w:sz w:val="22"/>
                <w:szCs w:val="22"/>
              </w:rPr>
            </w:pPr>
            <w:r w:rsidRPr="00961888">
              <w:rPr>
                <w:color w:val="000000"/>
                <w:sz w:val="22"/>
                <w:szCs w:val="22"/>
              </w:rPr>
              <w:t>Prekės pavadinimas</w:t>
            </w:r>
          </w:p>
        </w:tc>
        <w:tc>
          <w:tcPr>
            <w:tcW w:w="4817" w:type="dxa"/>
          </w:tcPr>
          <w:p w:rsidR="004D61FB" w:rsidRPr="00961888" w:rsidRDefault="00961888" w:rsidP="00961888">
            <w:pPr>
              <w:jc w:val="center"/>
              <w:rPr>
                <w:i/>
                <w:sz w:val="22"/>
                <w:szCs w:val="22"/>
              </w:rPr>
            </w:pPr>
            <w:r w:rsidRPr="00961888">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noProof/>
              </w:rPr>
              <w:drawing>
                <wp:inline distT="114300" distB="114300" distL="114300" distR="114300" wp14:anchorId="45964C69" wp14:editId="31FE3AFA">
                  <wp:extent cx="1219200" cy="927100"/>
                  <wp:effectExtent l="0" t="0" r="0" b="0"/>
                  <wp:docPr id="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1219200" cy="927100"/>
                          </a:xfrm>
                          <a:prstGeom prst="rect">
                            <a:avLst/>
                          </a:prstGeom>
                          <a:ln/>
                        </pic:spPr>
                      </pic:pic>
                    </a:graphicData>
                  </a:graphic>
                </wp:inline>
              </w:drawing>
            </w:r>
          </w:p>
          <w:p w:rsidR="00961888" w:rsidRDefault="00961888">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Pr="00961888" w:rsidRDefault="00961888" w:rsidP="00961888">
            <w:pPr>
              <w:jc w:val="center"/>
              <w:rPr>
                <w:color w:val="000000"/>
                <w:sz w:val="22"/>
                <w:szCs w:val="22"/>
              </w:rPr>
            </w:pPr>
            <w:r w:rsidRPr="00961888">
              <w:rPr>
                <w:color w:val="000000"/>
                <w:sz w:val="22"/>
                <w:szCs w:val="22"/>
              </w:rPr>
              <w:t>4.2.</w:t>
            </w:r>
          </w:p>
        </w:tc>
        <w:tc>
          <w:tcPr>
            <w:tcW w:w="5383" w:type="dxa"/>
          </w:tcPr>
          <w:p w:rsidR="004D61FB" w:rsidRPr="00961888" w:rsidRDefault="00961888" w:rsidP="00961888">
            <w:pPr>
              <w:rPr>
                <w:color w:val="000000"/>
                <w:sz w:val="22"/>
                <w:szCs w:val="22"/>
              </w:rPr>
            </w:pPr>
            <w:r w:rsidRPr="00961888">
              <w:rPr>
                <w:color w:val="000000"/>
                <w:sz w:val="22"/>
                <w:szCs w:val="22"/>
              </w:rPr>
              <w:t>Gamintojas</w:t>
            </w:r>
          </w:p>
        </w:tc>
        <w:tc>
          <w:tcPr>
            <w:tcW w:w="4817" w:type="dxa"/>
          </w:tcPr>
          <w:p w:rsidR="004D61FB"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Pr="00961888" w:rsidRDefault="00961888" w:rsidP="00961888">
            <w:pPr>
              <w:jc w:val="center"/>
              <w:rPr>
                <w:color w:val="000000"/>
                <w:sz w:val="22"/>
                <w:szCs w:val="22"/>
              </w:rPr>
            </w:pPr>
            <w:r w:rsidRPr="00961888">
              <w:rPr>
                <w:color w:val="000000"/>
                <w:sz w:val="22"/>
                <w:szCs w:val="22"/>
              </w:rPr>
              <w:t>4.3.</w:t>
            </w:r>
          </w:p>
        </w:tc>
        <w:tc>
          <w:tcPr>
            <w:tcW w:w="5383" w:type="dxa"/>
          </w:tcPr>
          <w:p w:rsidR="004D61FB" w:rsidRPr="00961888" w:rsidRDefault="00961888" w:rsidP="00961888">
            <w:pPr>
              <w:rPr>
                <w:sz w:val="22"/>
                <w:szCs w:val="22"/>
              </w:rPr>
            </w:pPr>
            <w:r w:rsidRPr="00961888">
              <w:rPr>
                <w:sz w:val="22"/>
                <w:szCs w:val="22"/>
              </w:rPr>
              <w:t>Spinta stumdomomis durimis.</w:t>
            </w:r>
          </w:p>
        </w:tc>
        <w:tc>
          <w:tcPr>
            <w:tcW w:w="4817" w:type="dxa"/>
          </w:tcPr>
          <w:p w:rsidR="004D61FB"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961888" w:rsidTr="00961888">
        <w:trPr>
          <w:trHeight w:val="310"/>
        </w:trPr>
        <w:tc>
          <w:tcPr>
            <w:tcW w:w="716" w:type="dxa"/>
          </w:tcPr>
          <w:p w:rsidR="00961888" w:rsidRPr="00961888" w:rsidRDefault="00961888" w:rsidP="00961888">
            <w:pPr>
              <w:jc w:val="center"/>
              <w:rPr>
                <w:color w:val="000000"/>
                <w:sz w:val="22"/>
                <w:szCs w:val="22"/>
              </w:rPr>
            </w:pPr>
            <w:r w:rsidRPr="00961888">
              <w:rPr>
                <w:color w:val="000000"/>
                <w:sz w:val="22"/>
                <w:szCs w:val="22"/>
              </w:rPr>
              <w:t>4.4.</w:t>
            </w:r>
          </w:p>
        </w:tc>
        <w:tc>
          <w:tcPr>
            <w:tcW w:w="5383" w:type="dxa"/>
          </w:tcPr>
          <w:p w:rsidR="00961888" w:rsidRPr="00961888" w:rsidRDefault="00961888" w:rsidP="00961888">
            <w:pPr>
              <w:rPr>
                <w:sz w:val="22"/>
                <w:szCs w:val="22"/>
              </w:rPr>
            </w:pPr>
            <w:r w:rsidRPr="00961888">
              <w:rPr>
                <w:sz w:val="22"/>
                <w:szCs w:val="22"/>
              </w:rPr>
              <w:t xml:space="preserve">Ilgis -  200 cm. </w:t>
            </w:r>
            <w:r w:rsidRPr="00961888">
              <w:rPr>
                <w:sz w:val="22"/>
                <w:szCs w:val="22"/>
              </w:rPr>
              <w:t xml:space="preserve">(+- 5 cm) </w:t>
            </w:r>
          </w:p>
        </w:tc>
        <w:tc>
          <w:tcPr>
            <w:tcW w:w="4817" w:type="dxa"/>
          </w:tcPr>
          <w:p w:rsidR="00961888"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sz w:val="22"/>
                <w:szCs w:val="22"/>
              </w:rPr>
            </w:pPr>
          </w:p>
        </w:tc>
      </w:tr>
      <w:tr w:rsidR="00961888" w:rsidTr="00961888">
        <w:trPr>
          <w:trHeight w:val="315"/>
        </w:trPr>
        <w:tc>
          <w:tcPr>
            <w:tcW w:w="716" w:type="dxa"/>
          </w:tcPr>
          <w:p w:rsidR="00961888" w:rsidRPr="00961888" w:rsidRDefault="00961888" w:rsidP="00961888">
            <w:pPr>
              <w:jc w:val="center"/>
              <w:rPr>
                <w:color w:val="000000"/>
                <w:sz w:val="22"/>
                <w:szCs w:val="22"/>
              </w:rPr>
            </w:pPr>
            <w:r w:rsidRPr="00961888">
              <w:rPr>
                <w:color w:val="000000"/>
                <w:sz w:val="22"/>
                <w:szCs w:val="22"/>
              </w:rPr>
              <w:t>4.5.</w:t>
            </w:r>
          </w:p>
        </w:tc>
        <w:tc>
          <w:tcPr>
            <w:tcW w:w="5383" w:type="dxa"/>
          </w:tcPr>
          <w:p w:rsidR="00961888" w:rsidRPr="00961888" w:rsidRDefault="00961888" w:rsidP="00961888">
            <w:pPr>
              <w:rPr>
                <w:sz w:val="22"/>
                <w:szCs w:val="22"/>
              </w:rPr>
            </w:pPr>
            <w:r w:rsidRPr="00961888">
              <w:rPr>
                <w:sz w:val="22"/>
                <w:szCs w:val="22"/>
              </w:rPr>
              <w:t>Plotis - 95 cm.</w:t>
            </w:r>
            <w:r w:rsidRPr="00961888">
              <w:rPr>
                <w:sz w:val="22"/>
                <w:szCs w:val="22"/>
              </w:rPr>
              <w:t xml:space="preserve"> (+- 2 cm)</w:t>
            </w:r>
          </w:p>
          <w:p w:rsidR="00961888" w:rsidRPr="00961888" w:rsidRDefault="00961888" w:rsidP="00961888">
            <w:pPr>
              <w:rPr>
                <w:sz w:val="22"/>
                <w:szCs w:val="22"/>
              </w:rPr>
            </w:pPr>
          </w:p>
        </w:tc>
        <w:tc>
          <w:tcPr>
            <w:tcW w:w="4817" w:type="dxa"/>
          </w:tcPr>
          <w:p w:rsidR="00961888" w:rsidRPr="00961888" w:rsidRDefault="00961888" w:rsidP="00961888">
            <w:pPr>
              <w:jc w:val="center"/>
              <w:rPr>
                <w:sz w:val="22"/>
                <w:szCs w:val="22"/>
              </w:rPr>
            </w:pPr>
            <w:bookmarkStart w:id="1" w:name="_GoBack"/>
            <w:bookmarkEnd w:id="1"/>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sz w:val="22"/>
                <w:szCs w:val="22"/>
              </w:rPr>
            </w:pPr>
          </w:p>
        </w:tc>
      </w:tr>
      <w:tr w:rsidR="00961888">
        <w:tc>
          <w:tcPr>
            <w:tcW w:w="716" w:type="dxa"/>
          </w:tcPr>
          <w:p w:rsidR="00961888" w:rsidRPr="00961888" w:rsidRDefault="00961888" w:rsidP="00961888">
            <w:pPr>
              <w:jc w:val="center"/>
              <w:rPr>
                <w:color w:val="000000"/>
                <w:sz w:val="22"/>
                <w:szCs w:val="22"/>
              </w:rPr>
            </w:pPr>
            <w:r w:rsidRPr="00961888">
              <w:rPr>
                <w:color w:val="000000"/>
                <w:sz w:val="22"/>
                <w:szCs w:val="22"/>
              </w:rPr>
              <w:t>4.6.</w:t>
            </w:r>
          </w:p>
        </w:tc>
        <w:tc>
          <w:tcPr>
            <w:tcW w:w="5383" w:type="dxa"/>
          </w:tcPr>
          <w:p w:rsidR="00961888" w:rsidRPr="00961888" w:rsidRDefault="00961888" w:rsidP="00961888">
            <w:pPr>
              <w:rPr>
                <w:sz w:val="22"/>
                <w:szCs w:val="22"/>
              </w:rPr>
            </w:pPr>
            <w:r w:rsidRPr="00961888">
              <w:rPr>
                <w:sz w:val="22"/>
                <w:szCs w:val="22"/>
              </w:rPr>
              <w:t>Aukštis - 260 cm.</w:t>
            </w:r>
            <w:r w:rsidRPr="00961888">
              <w:rPr>
                <w:sz w:val="22"/>
                <w:szCs w:val="22"/>
              </w:rPr>
              <w:t xml:space="preserve"> (+- 5 cm)</w:t>
            </w:r>
          </w:p>
        </w:tc>
        <w:tc>
          <w:tcPr>
            <w:tcW w:w="4817" w:type="dxa"/>
          </w:tcPr>
          <w:p w:rsidR="00961888"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sz w:val="22"/>
                <w:szCs w:val="22"/>
              </w:rPr>
            </w:pPr>
          </w:p>
        </w:tc>
      </w:tr>
      <w:tr w:rsidR="00961888" w:rsidTr="00961888">
        <w:trPr>
          <w:trHeight w:val="426"/>
        </w:trPr>
        <w:tc>
          <w:tcPr>
            <w:tcW w:w="716" w:type="dxa"/>
          </w:tcPr>
          <w:p w:rsidR="00961888" w:rsidRPr="00961888" w:rsidRDefault="00961888" w:rsidP="00961888">
            <w:pPr>
              <w:jc w:val="center"/>
              <w:rPr>
                <w:color w:val="000000"/>
                <w:sz w:val="22"/>
                <w:szCs w:val="22"/>
              </w:rPr>
            </w:pPr>
            <w:r w:rsidRPr="00961888">
              <w:rPr>
                <w:color w:val="000000"/>
                <w:sz w:val="22"/>
                <w:szCs w:val="22"/>
              </w:rPr>
              <w:t>4.7.</w:t>
            </w:r>
          </w:p>
        </w:tc>
        <w:tc>
          <w:tcPr>
            <w:tcW w:w="5383" w:type="dxa"/>
          </w:tcPr>
          <w:p w:rsidR="00961888" w:rsidRPr="00961888" w:rsidRDefault="00961888" w:rsidP="00961888">
            <w:pPr>
              <w:rPr>
                <w:sz w:val="22"/>
                <w:szCs w:val="22"/>
              </w:rPr>
            </w:pPr>
            <w:r w:rsidRPr="00961888">
              <w:rPr>
                <w:sz w:val="22"/>
                <w:szCs w:val="22"/>
              </w:rPr>
              <w:t>Lentynų skaičius ne mažiau 10 vnt.</w:t>
            </w:r>
          </w:p>
        </w:tc>
        <w:tc>
          <w:tcPr>
            <w:tcW w:w="4817" w:type="dxa"/>
          </w:tcPr>
          <w:p w:rsidR="00961888" w:rsidRPr="00961888" w:rsidRDefault="00961888" w:rsidP="00961888">
            <w:pPr>
              <w:jc w:val="center"/>
              <w:rPr>
                <w:i/>
                <w:color w:val="000000"/>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color w:val="000000"/>
                <w:sz w:val="22"/>
                <w:szCs w:val="22"/>
              </w:rPr>
            </w:pPr>
          </w:p>
        </w:tc>
      </w:tr>
      <w:tr w:rsidR="00961888">
        <w:tc>
          <w:tcPr>
            <w:tcW w:w="716" w:type="dxa"/>
          </w:tcPr>
          <w:p w:rsidR="00961888" w:rsidRPr="00961888" w:rsidRDefault="00961888" w:rsidP="00961888">
            <w:pPr>
              <w:jc w:val="center"/>
              <w:rPr>
                <w:color w:val="000000"/>
                <w:sz w:val="22"/>
                <w:szCs w:val="22"/>
              </w:rPr>
            </w:pPr>
            <w:r w:rsidRPr="00961888">
              <w:rPr>
                <w:color w:val="000000"/>
                <w:sz w:val="22"/>
                <w:szCs w:val="22"/>
              </w:rPr>
              <w:t>4.8.</w:t>
            </w:r>
          </w:p>
        </w:tc>
        <w:tc>
          <w:tcPr>
            <w:tcW w:w="5383" w:type="dxa"/>
          </w:tcPr>
          <w:p w:rsidR="00961888" w:rsidRPr="00961888" w:rsidRDefault="00961888" w:rsidP="00961888">
            <w:pPr>
              <w:rPr>
                <w:sz w:val="22"/>
                <w:szCs w:val="22"/>
              </w:rPr>
            </w:pPr>
            <w:r w:rsidRPr="00961888">
              <w:rPr>
                <w:sz w:val="22"/>
                <w:szCs w:val="22"/>
              </w:rPr>
              <w:t xml:space="preserve">Lentynos </w:t>
            </w:r>
            <w:r w:rsidRPr="00961888">
              <w:rPr>
                <w:sz w:val="22"/>
                <w:szCs w:val="22"/>
              </w:rPr>
              <w:t>–</w:t>
            </w:r>
            <w:r w:rsidRPr="00961888">
              <w:rPr>
                <w:sz w:val="22"/>
                <w:szCs w:val="22"/>
              </w:rPr>
              <w:t xml:space="preserve"> 25 mm MFC su 2 mm ABS briauna;</w:t>
            </w:r>
            <w:r w:rsidRPr="00961888">
              <w:rPr>
                <w:sz w:val="22"/>
                <w:szCs w:val="22"/>
              </w:rPr>
              <w:t xml:space="preserve"> (</w:t>
            </w:r>
            <w:r w:rsidRPr="00961888">
              <w:rPr>
                <w:sz w:val="22"/>
                <w:szCs w:val="22"/>
              </w:rPr>
              <w:t>+-1 mm</w:t>
            </w:r>
            <w:r w:rsidRPr="00961888">
              <w:rPr>
                <w:sz w:val="22"/>
                <w:szCs w:val="22"/>
              </w:rPr>
              <w:t>, arba lygiavertės plokštės)</w:t>
            </w:r>
          </w:p>
        </w:tc>
        <w:tc>
          <w:tcPr>
            <w:tcW w:w="4817" w:type="dxa"/>
          </w:tcPr>
          <w:p w:rsidR="00961888" w:rsidRPr="00961888" w:rsidRDefault="00961888" w:rsidP="00961888">
            <w:pPr>
              <w:jc w:val="center"/>
              <w:rPr>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sz w:val="22"/>
                <w:szCs w:val="22"/>
              </w:rPr>
            </w:pPr>
          </w:p>
        </w:tc>
      </w:tr>
      <w:tr w:rsidR="00961888">
        <w:tc>
          <w:tcPr>
            <w:tcW w:w="716" w:type="dxa"/>
          </w:tcPr>
          <w:p w:rsidR="00961888" w:rsidRPr="00961888" w:rsidRDefault="00961888" w:rsidP="00961888">
            <w:pPr>
              <w:jc w:val="center"/>
              <w:rPr>
                <w:color w:val="000000"/>
                <w:sz w:val="22"/>
                <w:szCs w:val="22"/>
              </w:rPr>
            </w:pPr>
            <w:r w:rsidRPr="00961888">
              <w:rPr>
                <w:color w:val="000000"/>
                <w:sz w:val="22"/>
                <w:szCs w:val="22"/>
              </w:rPr>
              <w:t>4.9.</w:t>
            </w:r>
          </w:p>
        </w:tc>
        <w:tc>
          <w:tcPr>
            <w:tcW w:w="5383" w:type="dxa"/>
          </w:tcPr>
          <w:p w:rsidR="00961888" w:rsidRPr="00961888" w:rsidRDefault="00961888" w:rsidP="00961888">
            <w:pPr>
              <w:rPr>
                <w:sz w:val="22"/>
                <w:szCs w:val="22"/>
              </w:rPr>
            </w:pPr>
            <w:r w:rsidRPr="00961888">
              <w:rPr>
                <w:sz w:val="22"/>
                <w:szCs w:val="22"/>
              </w:rPr>
              <w:t>Galima su atvira arba uždara nugarėle</w:t>
            </w:r>
          </w:p>
        </w:tc>
        <w:tc>
          <w:tcPr>
            <w:tcW w:w="4817" w:type="dxa"/>
          </w:tcPr>
          <w:p w:rsidR="00961888"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sz w:val="22"/>
                <w:szCs w:val="22"/>
              </w:rPr>
            </w:pPr>
          </w:p>
        </w:tc>
      </w:tr>
      <w:tr w:rsidR="00961888">
        <w:tc>
          <w:tcPr>
            <w:tcW w:w="716" w:type="dxa"/>
          </w:tcPr>
          <w:p w:rsidR="00961888" w:rsidRPr="00961888" w:rsidRDefault="00961888" w:rsidP="00961888">
            <w:pPr>
              <w:jc w:val="center"/>
              <w:rPr>
                <w:color w:val="000000"/>
                <w:sz w:val="22"/>
                <w:szCs w:val="22"/>
              </w:rPr>
            </w:pPr>
            <w:r w:rsidRPr="00961888">
              <w:rPr>
                <w:color w:val="000000"/>
                <w:sz w:val="22"/>
                <w:szCs w:val="22"/>
              </w:rPr>
              <w:t>4.10.</w:t>
            </w:r>
          </w:p>
        </w:tc>
        <w:tc>
          <w:tcPr>
            <w:tcW w:w="5383" w:type="dxa"/>
          </w:tcPr>
          <w:p w:rsidR="00961888" w:rsidRPr="00961888" w:rsidRDefault="00961888" w:rsidP="00961888">
            <w:pPr>
              <w:rPr>
                <w:sz w:val="22"/>
                <w:szCs w:val="22"/>
              </w:rPr>
            </w:pPr>
            <w:r w:rsidRPr="00961888">
              <w:rPr>
                <w:sz w:val="22"/>
                <w:szCs w:val="22"/>
              </w:rPr>
              <w:t>Tiksli spalva/atspalvis ir lentynos sistemos dalys derinamos su Užsakovu.</w:t>
            </w:r>
          </w:p>
        </w:tc>
        <w:tc>
          <w:tcPr>
            <w:tcW w:w="4817" w:type="dxa"/>
          </w:tcPr>
          <w:p w:rsidR="00961888"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sz w:val="22"/>
                <w:szCs w:val="22"/>
              </w:rPr>
            </w:pPr>
          </w:p>
        </w:tc>
      </w:tr>
      <w:tr w:rsidR="00961888">
        <w:tc>
          <w:tcPr>
            <w:tcW w:w="716" w:type="dxa"/>
          </w:tcPr>
          <w:p w:rsidR="00961888" w:rsidRPr="00961888" w:rsidRDefault="00961888" w:rsidP="00961888">
            <w:pPr>
              <w:jc w:val="center"/>
              <w:rPr>
                <w:color w:val="000000"/>
                <w:sz w:val="22"/>
                <w:szCs w:val="22"/>
              </w:rPr>
            </w:pPr>
            <w:r w:rsidRPr="00961888">
              <w:rPr>
                <w:color w:val="000000"/>
                <w:sz w:val="22"/>
                <w:szCs w:val="22"/>
              </w:rPr>
              <w:t>4.11.</w:t>
            </w:r>
          </w:p>
        </w:tc>
        <w:tc>
          <w:tcPr>
            <w:tcW w:w="5383" w:type="dxa"/>
          </w:tcPr>
          <w:p w:rsidR="00961888" w:rsidRPr="00961888" w:rsidRDefault="00961888" w:rsidP="00961888">
            <w:pPr>
              <w:rPr>
                <w:sz w:val="22"/>
                <w:szCs w:val="22"/>
              </w:rPr>
            </w:pPr>
            <w:r w:rsidRPr="00961888">
              <w:rPr>
                <w:sz w:val="22"/>
                <w:szCs w:val="22"/>
              </w:rPr>
              <w:t>Garantija ne mažiau 24 mėn.</w:t>
            </w:r>
          </w:p>
        </w:tc>
        <w:tc>
          <w:tcPr>
            <w:tcW w:w="4817" w:type="dxa"/>
          </w:tcPr>
          <w:p w:rsidR="00961888" w:rsidRPr="00961888" w:rsidRDefault="00961888" w:rsidP="00961888">
            <w:pPr>
              <w:jc w:val="center"/>
              <w:rPr>
                <w:i/>
                <w:sz w:val="22"/>
                <w:szCs w:val="22"/>
              </w:rPr>
            </w:pPr>
            <w:r w:rsidRPr="00961888">
              <w:rPr>
                <w:i/>
                <w:sz w:val="22"/>
                <w:szCs w:val="22"/>
              </w:rPr>
              <w:t>Nurodyti</w:t>
            </w:r>
          </w:p>
        </w:tc>
        <w:tc>
          <w:tcPr>
            <w:tcW w:w="2125" w:type="dxa"/>
            <w:vMerge/>
            <w:tcBorders>
              <w:top w:val="single" w:sz="4" w:space="0" w:color="000000"/>
            </w:tcBorders>
          </w:tcPr>
          <w:p w:rsidR="00961888" w:rsidRDefault="00961888" w:rsidP="00961888">
            <w:pPr>
              <w:widowControl w:val="0"/>
              <w:pBdr>
                <w:top w:val="nil"/>
                <w:left w:val="nil"/>
                <w:bottom w:val="nil"/>
                <w:right w:val="nil"/>
                <w:between w:val="nil"/>
              </w:pBdr>
              <w:spacing w:line="276" w:lineRule="auto"/>
              <w:rPr>
                <w:i/>
                <w:sz w:val="22"/>
                <w:szCs w:val="22"/>
              </w:rPr>
            </w:pPr>
          </w:p>
        </w:tc>
      </w:tr>
    </w:tbl>
    <w:p w:rsidR="004D61FB" w:rsidRDefault="004D61FB">
      <w:pPr>
        <w:tabs>
          <w:tab w:val="left" w:pos="990"/>
        </w:tabs>
        <w:jc w:val="both"/>
        <w:rPr>
          <w:b/>
          <w:sz w:val="22"/>
          <w:szCs w:val="22"/>
        </w:rPr>
      </w:pPr>
    </w:p>
    <w:tbl>
      <w:tblPr>
        <w:tblStyle w:val="a4"/>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5.</w:t>
            </w:r>
          </w:p>
        </w:tc>
        <w:tc>
          <w:tcPr>
            <w:tcW w:w="10200" w:type="dxa"/>
            <w:gridSpan w:val="2"/>
            <w:shd w:val="clear" w:color="auto" w:fill="FFFFFF"/>
          </w:tcPr>
          <w:p w:rsidR="004D61FB" w:rsidRDefault="00961888">
            <w:pPr>
              <w:rPr>
                <w:b/>
                <w:sz w:val="22"/>
                <w:szCs w:val="22"/>
              </w:rPr>
            </w:pPr>
            <w:r>
              <w:rPr>
                <w:b/>
                <w:sz w:val="22"/>
                <w:szCs w:val="22"/>
              </w:rPr>
              <w:t>Sulankstomi stalai</w:t>
            </w:r>
          </w:p>
        </w:tc>
        <w:tc>
          <w:tcPr>
            <w:tcW w:w="2125" w:type="dxa"/>
            <w:vMerge w:val="restart"/>
            <w:shd w:val="clear" w:color="auto" w:fill="FFFFFF"/>
          </w:tcPr>
          <w:p w:rsidR="004D61FB" w:rsidRDefault="00961888">
            <w:pPr>
              <w:jc w:val="center"/>
              <w:rPr>
                <w:sz w:val="22"/>
                <w:szCs w:val="22"/>
              </w:rPr>
            </w:pPr>
            <w:r>
              <w:rPr>
                <w:color w:val="000000"/>
                <w:sz w:val="22"/>
                <w:szCs w:val="22"/>
              </w:rPr>
              <w:t>8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Maironio g. 3, Vilnius</w:t>
            </w:r>
            <w:r>
              <w:rPr>
                <w:color w:val="000000"/>
                <w:sz w:val="22"/>
                <w:szCs w:val="22"/>
              </w:rPr>
              <w:t xml:space="preserve"> (</w:t>
            </w:r>
            <w:r>
              <w:rPr>
                <w:sz w:val="22"/>
                <w:szCs w:val="22"/>
              </w:rPr>
              <w:t>VDA Mados dizaino katedra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5.1.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sz w:val="22"/>
                <w:szCs w:val="22"/>
              </w:rPr>
              <w:t xml:space="preserve"> </w:t>
            </w:r>
            <w:r>
              <w:rPr>
                <w:noProof/>
                <w:sz w:val="22"/>
                <w:szCs w:val="22"/>
              </w:rPr>
              <w:drawing>
                <wp:inline distT="114300" distB="114300" distL="114300" distR="114300">
                  <wp:extent cx="1219200" cy="495300"/>
                  <wp:effectExtent l="0" t="0" r="0" b="0"/>
                  <wp:docPr id="20039174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1219200" cy="495300"/>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5.2.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5.3.</w:t>
            </w:r>
          </w:p>
        </w:tc>
        <w:tc>
          <w:tcPr>
            <w:tcW w:w="5383" w:type="dxa"/>
          </w:tcPr>
          <w:p w:rsidR="004D61FB" w:rsidRDefault="00961888">
            <w:pPr>
              <w:rPr>
                <w:sz w:val="22"/>
                <w:szCs w:val="22"/>
              </w:rPr>
            </w:pPr>
            <w:r>
              <w:rPr>
                <w:sz w:val="22"/>
                <w:szCs w:val="22"/>
              </w:rPr>
              <w:t>Atvertus stalviršį, stalus galima kompaktiškai sudėti, taip taupant vietą</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5.4.</w:t>
            </w:r>
          </w:p>
        </w:tc>
        <w:tc>
          <w:tcPr>
            <w:tcW w:w="5383" w:type="dxa"/>
          </w:tcPr>
          <w:p w:rsidR="004D61FB" w:rsidRDefault="00961888">
            <w:pPr>
              <w:rPr>
                <w:color w:val="C00000"/>
                <w:sz w:val="22"/>
                <w:szCs w:val="22"/>
              </w:rPr>
            </w:pPr>
            <w:r>
              <w:rPr>
                <w:sz w:val="22"/>
                <w:szCs w:val="22"/>
              </w:rPr>
              <w:t>Stalviršis tvirtinamas varžtais (be medinių varžtų)</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5.5.</w:t>
            </w:r>
          </w:p>
        </w:tc>
        <w:tc>
          <w:tcPr>
            <w:tcW w:w="5383" w:type="dxa"/>
          </w:tcPr>
          <w:p w:rsidR="004D61FB" w:rsidRDefault="00961888">
            <w:pPr>
              <w:rPr>
                <w:color w:val="C00000"/>
                <w:sz w:val="22"/>
                <w:szCs w:val="22"/>
              </w:rPr>
            </w:pPr>
            <w:r>
              <w:rPr>
                <w:sz w:val="22"/>
                <w:szCs w:val="22"/>
              </w:rPr>
              <w:t>Stalviršis - 25 mm MFC (</w:t>
            </w:r>
            <w:proofErr w:type="spellStart"/>
            <w:r>
              <w:rPr>
                <w:sz w:val="22"/>
                <w:szCs w:val="22"/>
              </w:rPr>
              <w:t>melaminu</w:t>
            </w:r>
            <w:proofErr w:type="spellEnd"/>
            <w:r>
              <w:rPr>
                <w:sz w:val="22"/>
                <w:szCs w:val="22"/>
              </w:rPr>
              <w:t xml:space="preserve"> dengta medžio drožlių (arba lygiavertės medžiagos)  plokštė) su 2 mm ABS briauna. (galima matmenų paklaida +-1 mm)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5.6.</w:t>
            </w:r>
          </w:p>
        </w:tc>
        <w:tc>
          <w:tcPr>
            <w:tcW w:w="5383" w:type="dxa"/>
          </w:tcPr>
          <w:p w:rsidR="004D61FB" w:rsidRDefault="00961888">
            <w:pPr>
              <w:rPr>
                <w:color w:val="C00000"/>
                <w:sz w:val="22"/>
                <w:szCs w:val="22"/>
              </w:rPr>
            </w:pPr>
            <w:r>
              <w:rPr>
                <w:sz w:val="22"/>
                <w:szCs w:val="22"/>
              </w:rPr>
              <w:t>Rėmas - metalinis  (arba lygiavertės medžiagos) sijos vamzdis – 100x40 mm. (galima matmenų paklaida +-15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5.7.</w:t>
            </w:r>
          </w:p>
        </w:tc>
        <w:tc>
          <w:tcPr>
            <w:tcW w:w="5383" w:type="dxa"/>
          </w:tcPr>
          <w:p w:rsidR="004D61FB" w:rsidRDefault="00961888">
            <w:pPr>
              <w:rPr>
                <w:color w:val="C00000"/>
                <w:sz w:val="22"/>
                <w:szCs w:val="22"/>
              </w:rPr>
            </w:pPr>
            <w:r>
              <w:rPr>
                <w:sz w:val="22"/>
                <w:szCs w:val="22"/>
              </w:rPr>
              <w:t>Kojos pagamintos iš metalinių  (arba lygiavertės medžiagos) vamzdžių.</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5.8.</w:t>
            </w:r>
          </w:p>
        </w:tc>
        <w:tc>
          <w:tcPr>
            <w:tcW w:w="5383" w:type="dxa"/>
          </w:tcPr>
          <w:p w:rsidR="004D61FB" w:rsidRDefault="00961888">
            <w:pPr>
              <w:rPr>
                <w:color w:val="C00000"/>
                <w:sz w:val="22"/>
                <w:szCs w:val="22"/>
              </w:rPr>
            </w:pPr>
            <w:r>
              <w:rPr>
                <w:sz w:val="22"/>
                <w:szCs w:val="22"/>
              </w:rPr>
              <w:t xml:space="preserve">  Vertikalus ovalus metalinis  (arba lygiavertės medžiagos) vamzdis – 76x25 mm, su lietu metaliniu  (arba lygiavertės medžiagos) pagrindu. (galima matmenų paklaida +-1 mm)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5.9.</w:t>
            </w:r>
          </w:p>
        </w:tc>
        <w:tc>
          <w:tcPr>
            <w:tcW w:w="5383" w:type="dxa"/>
          </w:tcPr>
          <w:p w:rsidR="004D61FB" w:rsidRDefault="00961888">
            <w:pPr>
              <w:rPr>
                <w:sz w:val="22"/>
                <w:szCs w:val="22"/>
              </w:rPr>
            </w:pPr>
            <w:r>
              <w:rPr>
                <w:sz w:val="22"/>
                <w:szCs w:val="22"/>
              </w:rPr>
              <w:t>Kiekviena koja turi ratukus su stabdžiais.</w:t>
            </w:r>
          </w:p>
          <w:p w:rsidR="004D61FB" w:rsidRDefault="004D61FB">
            <w:pPr>
              <w:rPr>
                <w:color w:val="C00000"/>
                <w:sz w:val="22"/>
                <w:szCs w:val="22"/>
              </w:rPr>
            </w:pP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5.10.</w:t>
            </w:r>
          </w:p>
        </w:tc>
        <w:tc>
          <w:tcPr>
            <w:tcW w:w="5383" w:type="dxa"/>
          </w:tcPr>
          <w:p w:rsidR="004D61FB" w:rsidRDefault="00961888">
            <w:pPr>
              <w:rPr>
                <w:sz w:val="22"/>
                <w:szCs w:val="22"/>
              </w:rPr>
            </w:pPr>
            <w:r>
              <w:rPr>
                <w:sz w:val="22"/>
                <w:szCs w:val="22"/>
              </w:rPr>
              <w:t>Tiksli spalva/atspalvis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5.11.</w:t>
            </w:r>
          </w:p>
        </w:tc>
        <w:tc>
          <w:tcPr>
            <w:tcW w:w="5383" w:type="dxa"/>
          </w:tcPr>
          <w:p w:rsidR="004D61FB" w:rsidRDefault="00961888">
            <w:pPr>
              <w:rPr>
                <w:sz w:val="22"/>
                <w:szCs w:val="22"/>
              </w:rPr>
            </w:pPr>
            <w:r>
              <w:rPr>
                <w:sz w:val="22"/>
                <w:szCs w:val="22"/>
              </w:rPr>
              <w:t>Garantija ne mažiau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5"/>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6.</w:t>
            </w:r>
          </w:p>
        </w:tc>
        <w:tc>
          <w:tcPr>
            <w:tcW w:w="10200" w:type="dxa"/>
            <w:gridSpan w:val="2"/>
            <w:shd w:val="clear" w:color="auto" w:fill="FFFFFF"/>
          </w:tcPr>
          <w:p w:rsidR="004D61FB" w:rsidRDefault="00961888">
            <w:pPr>
              <w:rPr>
                <w:b/>
                <w:sz w:val="22"/>
                <w:szCs w:val="22"/>
              </w:rPr>
            </w:pPr>
            <w:r>
              <w:rPr>
                <w:b/>
                <w:color w:val="000000"/>
                <w:sz w:val="22"/>
                <w:szCs w:val="22"/>
              </w:rPr>
              <w:t>Mobilūs stelažai</w:t>
            </w:r>
          </w:p>
        </w:tc>
        <w:tc>
          <w:tcPr>
            <w:tcW w:w="2125" w:type="dxa"/>
            <w:vMerge w:val="restart"/>
            <w:shd w:val="clear" w:color="auto" w:fill="FFFFFF"/>
          </w:tcPr>
          <w:p w:rsidR="004D61FB" w:rsidRDefault="00961888">
            <w:pPr>
              <w:jc w:val="center"/>
              <w:rPr>
                <w:sz w:val="22"/>
                <w:szCs w:val="22"/>
              </w:rPr>
            </w:pPr>
            <w:r>
              <w:rPr>
                <w:color w:val="000000"/>
                <w:sz w:val="22"/>
                <w:szCs w:val="22"/>
              </w:rPr>
              <w:t>5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Maironio g. 6, Vilnius</w:t>
            </w:r>
            <w:r>
              <w:rPr>
                <w:color w:val="000000"/>
                <w:sz w:val="22"/>
                <w:szCs w:val="22"/>
              </w:rPr>
              <w:t xml:space="preserve"> (</w:t>
            </w:r>
            <w:r>
              <w:rPr>
                <w:sz w:val="22"/>
                <w:szCs w:val="22"/>
              </w:rPr>
              <w:t xml:space="preserve">VDA </w:t>
            </w:r>
            <w:r>
              <w:rPr>
                <w:color w:val="000000"/>
                <w:sz w:val="22"/>
                <w:szCs w:val="22"/>
              </w:rPr>
              <w:t xml:space="preserve">Keramikos </w:t>
            </w:r>
            <w:r>
              <w:rPr>
                <w:sz w:val="22"/>
                <w:szCs w:val="22"/>
              </w:rPr>
              <w:t>katedra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6.1.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4D61FB">
            <w:pPr>
              <w:jc w:val="center"/>
              <w:rPr>
                <w:sz w:val="22"/>
                <w:szCs w:val="22"/>
              </w:rPr>
            </w:pPr>
          </w:p>
          <w:p w:rsidR="004D61FB" w:rsidRDefault="00961888">
            <w:pPr>
              <w:jc w:val="center"/>
              <w:rPr>
                <w:sz w:val="22"/>
                <w:szCs w:val="22"/>
              </w:rPr>
            </w:pPr>
            <w:r>
              <w:rPr>
                <w:i/>
                <w:noProof/>
                <w:color w:val="000000"/>
                <w:sz w:val="22"/>
                <w:szCs w:val="22"/>
                <w:u w:val="single"/>
              </w:rPr>
              <w:drawing>
                <wp:inline distT="0" distB="0" distL="0" distR="0">
                  <wp:extent cx="1360830" cy="1229283"/>
                  <wp:effectExtent l="0" t="0" r="0" b="0"/>
                  <wp:docPr id="200391748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
                          <a:srcRect/>
                          <a:stretch>
                            <a:fillRect/>
                          </a:stretch>
                        </pic:blipFill>
                        <pic:spPr>
                          <a:xfrm>
                            <a:off x="0" y="0"/>
                            <a:ext cx="1360830" cy="1229283"/>
                          </a:xfrm>
                          <a:prstGeom prst="rect">
                            <a:avLst/>
                          </a:prstGeom>
                          <a:ln/>
                        </pic:spPr>
                      </pic:pic>
                    </a:graphicData>
                  </a:graphic>
                </wp:inline>
              </w:drawing>
            </w: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6.2.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6.3.</w:t>
            </w:r>
          </w:p>
        </w:tc>
        <w:tc>
          <w:tcPr>
            <w:tcW w:w="5383" w:type="dxa"/>
          </w:tcPr>
          <w:p w:rsidR="004D61FB" w:rsidRDefault="00961888">
            <w:pPr>
              <w:rPr>
                <w:color w:val="000000"/>
                <w:sz w:val="22"/>
                <w:szCs w:val="22"/>
              </w:rPr>
            </w:pPr>
            <w:r>
              <w:rPr>
                <w:color w:val="000000"/>
                <w:sz w:val="22"/>
                <w:szCs w:val="22"/>
              </w:rPr>
              <w:t>Matmenys:</w:t>
            </w:r>
          </w:p>
          <w:p w:rsidR="004D61FB" w:rsidRDefault="00961888">
            <w:pPr>
              <w:rPr>
                <w:sz w:val="22"/>
                <w:szCs w:val="22"/>
              </w:rPr>
            </w:pPr>
            <w:r>
              <w:rPr>
                <w:sz w:val="22"/>
                <w:szCs w:val="22"/>
              </w:rPr>
              <w:t>Ilgis 1200 mm, gylis 500 mm, aukštis 1900 mm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6.4.</w:t>
            </w:r>
          </w:p>
        </w:tc>
        <w:tc>
          <w:tcPr>
            <w:tcW w:w="5383" w:type="dxa"/>
          </w:tcPr>
          <w:p w:rsidR="004D61FB" w:rsidRDefault="00961888">
            <w:pPr>
              <w:rPr>
                <w:color w:val="C00000"/>
                <w:sz w:val="22"/>
                <w:szCs w:val="22"/>
              </w:rPr>
            </w:pPr>
            <w:r>
              <w:rPr>
                <w:sz w:val="22"/>
                <w:szCs w:val="22"/>
              </w:rPr>
              <w:t>4 vnt. lentynų, atstumas tarp jų 488 mm.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6.5.</w:t>
            </w:r>
          </w:p>
        </w:tc>
        <w:tc>
          <w:tcPr>
            <w:tcW w:w="5383" w:type="dxa"/>
          </w:tcPr>
          <w:p w:rsidR="004D61FB" w:rsidRDefault="00961888">
            <w:pPr>
              <w:rPr>
                <w:color w:val="C00000"/>
                <w:sz w:val="22"/>
                <w:szCs w:val="22"/>
              </w:rPr>
            </w:pPr>
            <w:r>
              <w:rPr>
                <w:sz w:val="22"/>
                <w:szCs w:val="22"/>
              </w:rPr>
              <w:t>Lentynos suvirintos su standumo profiliu (arba lygiaverte konstrukcija), kad suteikti papildomo tvirtumo</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6.6.</w:t>
            </w:r>
          </w:p>
        </w:tc>
        <w:tc>
          <w:tcPr>
            <w:tcW w:w="5383" w:type="dxa"/>
          </w:tcPr>
          <w:p w:rsidR="004D61FB" w:rsidRDefault="00961888">
            <w:pPr>
              <w:rPr>
                <w:color w:val="C00000"/>
                <w:sz w:val="22"/>
                <w:szCs w:val="22"/>
              </w:rPr>
            </w:pPr>
            <w:r>
              <w:rPr>
                <w:sz w:val="22"/>
                <w:szCs w:val="22"/>
              </w:rPr>
              <w:t>Suvirintos nerūdijančio plieno (arba lygiavertės medžiagos) sandėliavimo lentynos - stelažai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6.7.</w:t>
            </w:r>
          </w:p>
        </w:tc>
        <w:tc>
          <w:tcPr>
            <w:tcW w:w="5383" w:type="dxa"/>
          </w:tcPr>
          <w:p w:rsidR="004D61FB" w:rsidRDefault="00961888">
            <w:pPr>
              <w:rPr>
                <w:color w:val="C00000"/>
                <w:sz w:val="22"/>
                <w:szCs w:val="22"/>
              </w:rPr>
            </w:pPr>
            <w:r>
              <w:rPr>
                <w:sz w:val="22"/>
                <w:szCs w:val="22"/>
              </w:rPr>
              <w:t>Maksimali vienos lentynos apkrova ne mažiau 80 kg.</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6.8.</w:t>
            </w:r>
          </w:p>
        </w:tc>
        <w:tc>
          <w:tcPr>
            <w:tcW w:w="5383" w:type="dxa"/>
          </w:tcPr>
          <w:p w:rsidR="004D61FB" w:rsidRDefault="00961888">
            <w:pPr>
              <w:rPr>
                <w:color w:val="C00000"/>
                <w:sz w:val="22"/>
                <w:szCs w:val="22"/>
              </w:rPr>
            </w:pPr>
            <w:r>
              <w:rPr>
                <w:sz w:val="22"/>
                <w:szCs w:val="22"/>
              </w:rPr>
              <w:t>Su ratukais nesudėtingam stelažų stumdymui.</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6.9.</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6"/>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7.</w:t>
            </w:r>
          </w:p>
        </w:tc>
        <w:tc>
          <w:tcPr>
            <w:tcW w:w="10200" w:type="dxa"/>
            <w:gridSpan w:val="2"/>
            <w:shd w:val="clear" w:color="auto" w:fill="FFFFFF"/>
          </w:tcPr>
          <w:p w:rsidR="004D61FB" w:rsidRDefault="00961888">
            <w:pPr>
              <w:rPr>
                <w:b/>
                <w:sz w:val="22"/>
                <w:szCs w:val="22"/>
              </w:rPr>
            </w:pPr>
            <w:r>
              <w:rPr>
                <w:b/>
                <w:color w:val="000000"/>
                <w:sz w:val="22"/>
                <w:szCs w:val="22"/>
              </w:rPr>
              <w:t>Sulankstomos muziejinės kėdutės</w:t>
            </w:r>
          </w:p>
        </w:tc>
        <w:tc>
          <w:tcPr>
            <w:tcW w:w="2125" w:type="dxa"/>
            <w:vMerge w:val="restart"/>
            <w:shd w:val="clear" w:color="auto" w:fill="FFFFFF"/>
          </w:tcPr>
          <w:p w:rsidR="004D61FB" w:rsidRDefault="00961888">
            <w:pPr>
              <w:jc w:val="center"/>
              <w:rPr>
                <w:sz w:val="22"/>
                <w:szCs w:val="22"/>
              </w:rPr>
            </w:pPr>
            <w:r>
              <w:rPr>
                <w:color w:val="000000"/>
                <w:sz w:val="22"/>
                <w:szCs w:val="22"/>
              </w:rPr>
              <w:t>10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Maironio g. 6, Vilnius</w:t>
            </w:r>
            <w:r>
              <w:rPr>
                <w:color w:val="000000"/>
                <w:sz w:val="22"/>
                <w:szCs w:val="22"/>
              </w:rPr>
              <w:t xml:space="preserve"> (</w:t>
            </w:r>
            <w:r>
              <w:rPr>
                <w:sz w:val="22"/>
                <w:szCs w:val="22"/>
              </w:rPr>
              <w:t xml:space="preserve">VDA </w:t>
            </w:r>
            <w:r>
              <w:rPr>
                <w:color w:val="000000"/>
                <w:sz w:val="22"/>
                <w:szCs w:val="22"/>
              </w:rPr>
              <w:t xml:space="preserve">Keramikos </w:t>
            </w:r>
            <w:r>
              <w:rPr>
                <w:sz w:val="22"/>
                <w:szCs w:val="22"/>
              </w:rPr>
              <w:t>katedra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7.1.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4D61FB">
            <w:pPr>
              <w:jc w:val="center"/>
              <w:rPr>
                <w:sz w:val="22"/>
                <w:szCs w:val="22"/>
              </w:rPr>
            </w:pPr>
          </w:p>
          <w:p w:rsidR="004D61FB" w:rsidRDefault="00961888">
            <w:pPr>
              <w:jc w:val="center"/>
              <w:rPr>
                <w:sz w:val="22"/>
                <w:szCs w:val="22"/>
              </w:rPr>
            </w:pPr>
            <w:r>
              <w:rPr>
                <w:i/>
                <w:noProof/>
                <w:sz w:val="22"/>
                <w:szCs w:val="22"/>
                <w:u w:val="single"/>
              </w:rPr>
              <w:lastRenderedPageBreak/>
              <w:drawing>
                <wp:inline distT="0" distB="0" distL="0" distR="0">
                  <wp:extent cx="1064636" cy="1412345"/>
                  <wp:effectExtent l="0" t="0" r="0" b="0"/>
                  <wp:docPr id="2003917486"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3"/>
                          <a:srcRect/>
                          <a:stretch>
                            <a:fillRect/>
                          </a:stretch>
                        </pic:blipFill>
                        <pic:spPr>
                          <a:xfrm>
                            <a:off x="0" y="0"/>
                            <a:ext cx="1064636" cy="1412345"/>
                          </a:xfrm>
                          <a:prstGeom prst="rect">
                            <a:avLst/>
                          </a:prstGeom>
                          <a:ln/>
                        </pic:spPr>
                      </pic:pic>
                    </a:graphicData>
                  </a:graphic>
                </wp:inline>
              </w:drawing>
            </w: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7.2.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7.3.</w:t>
            </w:r>
          </w:p>
        </w:tc>
        <w:tc>
          <w:tcPr>
            <w:tcW w:w="5383" w:type="dxa"/>
          </w:tcPr>
          <w:p w:rsidR="004D61FB" w:rsidRDefault="00961888">
            <w:pPr>
              <w:rPr>
                <w:sz w:val="22"/>
                <w:szCs w:val="22"/>
              </w:rPr>
            </w:pPr>
            <w:r>
              <w:rPr>
                <w:sz w:val="22"/>
                <w:szCs w:val="22"/>
              </w:rPr>
              <w:t xml:space="preserve">Matmenys: </w:t>
            </w:r>
          </w:p>
          <w:p w:rsidR="004D61FB" w:rsidRDefault="00961888">
            <w:pPr>
              <w:rPr>
                <w:sz w:val="22"/>
                <w:szCs w:val="22"/>
              </w:rPr>
            </w:pPr>
            <w:r>
              <w:rPr>
                <w:sz w:val="22"/>
                <w:szCs w:val="22"/>
              </w:rPr>
              <w:t>Ilgis 630 mm, plotis 370 mm, aukštis 700 mm (± 20 mm)</w:t>
            </w:r>
          </w:p>
          <w:p w:rsidR="004D61FB" w:rsidRDefault="00961888">
            <w:pPr>
              <w:rPr>
                <w:sz w:val="22"/>
                <w:szCs w:val="22"/>
              </w:rPr>
            </w:pPr>
            <w:r>
              <w:rPr>
                <w:sz w:val="22"/>
                <w:szCs w:val="22"/>
              </w:rPr>
              <w:t>Sėdimosios dalies aukštis 530 mm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7.4.</w:t>
            </w:r>
          </w:p>
        </w:tc>
        <w:tc>
          <w:tcPr>
            <w:tcW w:w="5383" w:type="dxa"/>
          </w:tcPr>
          <w:p w:rsidR="004D61FB" w:rsidRDefault="00961888">
            <w:pPr>
              <w:rPr>
                <w:color w:val="C00000"/>
                <w:sz w:val="22"/>
                <w:szCs w:val="22"/>
              </w:rPr>
            </w:pPr>
            <w:r>
              <w:rPr>
                <w:sz w:val="22"/>
                <w:szCs w:val="22"/>
              </w:rPr>
              <w:t xml:space="preserve">Patvarios ir galinčios atlaikyti ne mažiau 110 kg. svorį.  </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7.5.</w:t>
            </w:r>
          </w:p>
        </w:tc>
        <w:tc>
          <w:tcPr>
            <w:tcW w:w="5383" w:type="dxa"/>
          </w:tcPr>
          <w:p w:rsidR="004D61FB" w:rsidRDefault="00961888">
            <w:pPr>
              <w:rPr>
                <w:color w:val="C00000"/>
                <w:sz w:val="22"/>
                <w:szCs w:val="22"/>
              </w:rPr>
            </w:pPr>
            <w:r>
              <w:rPr>
                <w:sz w:val="22"/>
                <w:szCs w:val="22"/>
              </w:rPr>
              <w:t>Lengvai sulankstomos, tvirtos ir nesunkiai nešiojamos.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7.6.</w:t>
            </w:r>
          </w:p>
        </w:tc>
        <w:tc>
          <w:tcPr>
            <w:tcW w:w="5383" w:type="dxa"/>
          </w:tcPr>
          <w:p w:rsidR="004D61FB" w:rsidRDefault="00961888">
            <w:pPr>
              <w:rPr>
                <w:color w:val="C00000"/>
                <w:sz w:val="22"/>
                <w:szCs w:val="22"/>
              </w:rPr>
            </w:pPr>
            <w:r>
              <w:rPr>
                <w:color w:val="000000"/>
                <w:sz w:val="22"/>
                <w:szCs w:val="22"/>
              </w:rPr>
              <w:t>Spalva – juoda (arba lygiavertė)</w:t>
            </w:r>
            <w:r>
              <w:rPr>
                <w:sz w:val="22"/>
                <w:szCs w:val="22"/>
              </w:rPr>
              <w:t xml:space="preserve">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lastRenderedPageBreak/>
              <w:t>7.7.</w:t>
            </w:r>
          </w:p>
        </w:tc>
        <w:tc>
          <w:tcPr>
            <w:tcW w:w="5383" w:type="dxa"/>
          </w:tcPr>
          <w:p w:rsidR="004D61FB" w:rsidRDefault="00961888">
            <w:pPr>
              <w:rPr>
                <w:color w:val="C00000"/>
                <w:sz w:val="22"/>
                <w:szCs w:val="22"/>
              </w:rPr>
            </w:pPr>
            <w:r>
              <w:rPr>
                <w:color w:val="000000"/>
                <w:sz w:val="22"/>
                <w:szCs w:val="22"/>
              </w:rPr>
              <w:t>Metalinio (arba lygiavertės medžiagos) rėmo ir tvirto audinio (arba lygiavertės medžiagos) sėdynės</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c>
          <w:tcPr>
            <w:tcW w:w="716" w:type="dxa"/>
          </w:tcPr>
          <w:p w:rsidR="004D61FB" w:rsidRDefault="00961888">
            <w:pPr>
              <w:jc w:val="center"/>
              <w:rPr>
                <w:color w:val="000000"/>
                <w:sz w:val="22"/>
                <w:szCs w:val="22"/>
              </w:rPr>
            </w:pPr>
            <w:r>
              <w:rPr>
                <w:color w:val="000000"/>
                <w:sz w:val="22"/>
                <w:szCs w:val="22"/>
              </w:rPr>
              <w:t>7.8.</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bl>
    <w:p w:rsidR="004D61FB" w:rsidRDefault="004D61FB">
      <w:pPr>
        <w:tabs>
          <w:tab w:val="left" w:pos="990"/>
        </w:tabs>
        <w:jc w:val="both"/>
        <w:rPr>
          <w:b/>
          <w:sz w:val="22"/>
          <w:szCs w:val="22"/>
        </w:rPr>
      </w:pPr>
    </w:p>
    <w:tbl>
      <w:tblPr>
        <w:tblStyle w:val="a7"/>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w:t>
            </w:r>
            <w:r>
              <w:rPr>
                <w:sz w:val="22"/>
                <w:szCs w:val="22"/>
              </w:rPr>
              <w:t xml:space="preserve">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8.</w:t>
            </w:r>
          </w:p>
        </w:tc>
        <w:tc>
          <w:tcPr>
            <w:tcW w:w="10200" w:type="dxa"/>
            <w:gridSpan w:val="2"/>
            <w:shd w:val="clear" w:color="auto" w:fill="FFFFFF"/>
          </w:tcPr>
          <w:p w:rsidR="004D61FB" w:rsidRDefault="00961888">
            <w:pPr>
              <w:rPr>
                <w:b/>
                <w:sz w:val="22"/>
                <w:szCs w:val="22"/>
              </w:rPr>
            </w:pPr>
            <w:r>
              <w:rPr>
                <w:b/>
                <w:sz w:val="22"/>
                <w:szCs w:val="22"/>
              </w:rPr>
              <w:t>Darbastalis I</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color w:val="000000"/>
                <w:sz w:val="22"/>
                <w:szCs w:val="22"/>
              </w:rPr>
              <w:t>Maironio g. 3</w:t>
            </w:r>
            <w:r>
              <w:rPr>
                <w:b/>
                <w:sz w:val="22"/>
                <w:szCs w:val="22"/>
              </w:rPr>
              <w:t>, Vilnius</w:t>
            </w:r>
            <w:r>
              <w:rPr>
                <w:color w:val="000000"/>
                <w:sz w:val="22"/>
                <w:szCs w:val="22"/>
              </w:rPr>
              <w:t xml:space="preserve"> (</w:t>
            </w:r>
            <w:r>
              <w:rPr>
                <w:i/>
                <w:sz w:val="22"/>
                <w:szCs w:val="22"/>
              </w:rPr>
              <w:t>MDL Spaudos centras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8.1.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1212215" cy="1212215"/>
                  <wp:effectExtent l="0" t="0" r="0" b="0"/>
                  <wp:docPr id="200391748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a:stretch>
                            <a:fillRect/>
                          </a:stretch>
                        </pic:blipFill>
                        <pic:spPr>
                          <a:xfrm>
                            <a:off x="0" y="0"/>
                            <a:ext cx="1212215" cy="1212215"/>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8.2.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8.3.</w:t>
            </w:r>
          </w:p>
        </w:tc>
        <w:tc>
          <w:tcPr>
            <w:tcW w:w="5383" w:type="dxa"/>
          </w:tcPr>
          <w:p w:rsidR="004D61FB" w:rsidRDefault="00961888">
            <w:pPr>
              <w:rPr>
                <w:sz w:val="22"/>
                <w:szCs w:val="22"/>
              </w:rPr>
            </w:pPr>
            <w:proofErr w:type="spellStart"/>
            <w:r>
              <w:rPr>
                <w:b/>
                <w:sz w:val="22"/>
                <w:szCs w:val="22"/>
              </w:rPr>
              <w:t>Gabaritiniai</w:t>
            </w:r>
            <w:proofErr w:type="spellEnd"/>
            <w:r>
              <w:rPr>
                <w:b/>
                <w:sz w:val="22"/>
                <w:szCs w:val="22"/>
              </w:rPr>
              <w:t xml:space="preserve"> matmenys (I x P x A):</w:t>
            </w:r>
            <w:r>
              <w:rPr>
                <w:sz w:val="22"/>
                <w:szCs w:val="22"/>
              </w:rPr>
              <w:t xml:space="preserve"> 140 x 70 x 86 ±1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8.4.</w:t>
            </w:r>
          </w:p>
        </w:tc>
        <w:tc>
          <w:tcPr>
            <w:tcW w:w="5383" w:type="dxa"/>
          </w:tcPr>
          <w:p w:rsidR="004D61FB" w:rsidRDefault="00961888">
            <w:pPr>
              <w:rPr>
                <w:color w:val="C00000"/>
                <w:sz w:val="22"/>
                <w:szCs w:val="22"/>
              </w:rPr>
            </w:pPr>
            <w:r>
              <w:rPr>
                <w:b/>
                <w:sz w:val="22"/>
                <w:szCs w:val="22"/>
              </w:rPr>
              <w:t>Konstrukcija:</w:t>
            </w:r>
            <w:r>
              <w:rPr>
                <w:sz w:val="22"/>
                <w:szCs w:val="22"/>
              </w:rPr>
              <w:t xml:space="preserve"> Plienas (arba lygiavertė medžiaga). Įmanomas darbas sėdint (vieta kojoms). Grindų nelygumai kompensuojami reguliuojamomis kojelėmis.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8.5.</w:t>
            </w:r>
          </w:p>
        </w:tc>
        <w:tc>
          <w:tcPr>
            <w:tcW w:w="5383" w:type="dxa"/>
          </w:tcPr>
          <w:p w:rsidR="004D61FB" w:rsidRDefault="00961888">
            <w:pPr>
              <w:rPr>
                <w:color w:val="C00000"/>
                <w:sz w:val="22"/>
                <w:szCs w:val="22"/>
              </w:rPr>
            </w:pPr>
            <w:r>
              <w:rPr>
                <w:b/>
                <w:sz w:val="22"/>
                <w:szCs w:val="22"/>
              </w:rPr>
              <w:t>Stalviršis</w:t>
            </w:r>
            <w:r>
              <w:rPr>
                <w:sz w:val="22"/>
                <w:szCs w:val="22"/>
              </w:rPr>
              <w:t>: Plienas. (arba lygiavertė medžiaga)</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8.6.</w:t>
            </w:r>
          </w:p>
        </w:tc>
        <w:tc>
          <w:tcPr>
            <w:tcW w:w="5383" w:type="dxa"/>
          </w:tcPr>
          <w:p w:rsidR="004D61FB" w:rsidRDefault="00961888">
            <w:pPr>
              <w:rPr>
                <w:color w:val="C00000"/>
                <w:sz w:val="22"/>
                <w:szCs w:val="22"/>
              </w:rPr>
            </w:pPr>
            <w:r>
              <w:rPr>
                <w:b/>
                <w:sz w:val="22"/>
                <w:szCs w:val="22"/>
              </w:rPr>
              <w:t>Apkrova</w:t>
            </w:r>
            <w:r>
              <w:rPr>
                <w:sz w:val="22"/>
                <w:szCs w:val="22"/>
              </w:rPr>
              <w:t>: ne mažiau 200 kg.</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8.7.</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8"/>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lastRenderedPageBreak/>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9.</w:t>
            </w:r>
          </w:p>
        </w:tc>
        <w:tc>
          <w:tcPr>
            <w:tcW w:w="10200" w:type="dxa"/>
            <w:gridSpan w:val="2"/>
            <w:shd w:val="clear" w:color="auto" w:fill="FFFFFF"/>
          </w:tcPr>
          <w:p w:rsidR="004D61FB" w:rsidRDefault="00961888">
            <w:pPr>
              <w:rPr>
                <w:b/>
                <w:sz w:val="22"/>
                <w:szCs w:val="22"/>
              </w:rPr>
            </w:pPr>
            <w:r>
              <w:rPr>
                <w:b/>
                <w:sz w:val="22"/>
                <w:szCs w:val="22"/>
              </w:rPr>
              <w:t>Reguliuojamos kėdės</w:t>
            </w:r>
          </w:p>
        </w:tc>
        <w:tc>
          <w:tcPr>
            <w:tcW w:w="2125" w:type="dxa"/>
            <w:vMerge w:val="restart"/>
            <w:shd w:val="clear" w:color="auto" w:fill="FFFFFF"/>
          </w:tcPr>
          <w:p w:rsidR="004D61FB" w:rsidRDefault="00961888">
            <w:pPr>
              <w:jc w:val="center"/>
              <w:rPr>
                <w:sz w:val="22"/>
                <w:szCs w:val="22"/>
              </w:rPr>
            </w:pPr>
            <w:r>
              <w:rPr>
                <w:color w:val="000000"/>
                <w:sz w:val="22"/>
                <w:szCs w:val="22"/>
              </w:rPr>
              <w:t>3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color w:val="000000"/>
                <w:sz w:val="22"/>
                <w:szCs w:val="22"/>
              </w:rPr>
              <w:t>Maironio g. 3</w:t>
            </w:r>
            <w:r>
              <w:rPr>
                <w:b/>
                <w:sz w:val="22"/>
                <w:szCs w:val="22"/>
              </w:rPr>
              <w:t>, Vilnius</w:t>
            </w:r>
            <w:r>
              <w:rPr>
                <w:color w:val="000000"/>
                <w:sz w:val="22"/>
                <w:szCs w:val="22"/>
              </w:rPr>
              <w:t xml:space="preserve"> (</w:t>
            </w:r>
            <w:r>
              <w:rPr>
                <w:i/>
                <w:sz w:val="22"/>
                <w:szCs w:val="22"/>
              </w:rPr>
              <w:t>MDL Spaudos centras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9.1.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740702" cy="1142773"/>
                  <wp:effectExtent l="0" t="0" r="0" b="0"/>
                  <wp:docPr id="200391748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
                          <a:srcRect/>
                          <a:stretch>
                            <a:fillRect/>
                          </a:stretch>
                        </pic:blipFill>
                        <pic:spPr>
                          <a:xfrm>
                            <a:off x="0" y="0"/>
                            <a:ext cx="740702" cy="1142773"/>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9.2.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9.3.</w:t>
            </w:r>
          </w:p>
        </w:tc>
        <w:tc>
          <w:tcPr>
            <w:tcW w:w="5383" w:type="dxa"/>
          </w:tcPr>
          <w:p w:rsidR="004D61FB" w:rsidRDefault="00961888">
            <w:pPr>
              <w:rPr>
                <w:sz w:val="22"/>
                <w:szCs w:val="22"/>
              </w:rPr>
            </w:pPr>
            <w:r>
              <w:rPr>
                <w:b/>
                <w:sz w:val="22"/>
                <w:szCs w:val="22"/>
              </w:rPr>
              <w:t>Sėdynės aukštis:</w:t>
            </w:r>
            <w:r>
              <w:rPr>
                <w:sz w:val="22"/>
                <w:szCs w:val="22"/>
              </w:rPr>
              <w:t xml:space="preserve"> reguliuojamas nuo 50 iki 79 cm ±5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9.4.</w:t>
            </w:r>
          </w:p>
        </w:tc>
        <w:tc>
          <w:tcPr>
            <w:tcW w:w="5383" w:type="dxa"/>
          </w:tcPr>
          <w:p w:rsidR="004D61FB" w:rsidRDefault="00961888">
            <w:pPr>
              <w:rPr>
                <w:color w:val="C00000"/>
                <w:sz w:val="22"/>
                <w:szCs w:val="22"/>
              </w:rPr>
            </w:pPr>
            <w:r>
              <w:rPr>
                <w:b/>
                <w:sz w:val="22"/>
                <w:szCs w:val="22"/>
              </w:rPr>
              <w:t>Sėdynės plotis x gylis:</w:t>
            </w:r>
            <w:r>
              <w:rPr>
                <w:sz w:val="22"/>
                <w:szCs w:val="22"/>
              </w:rPr>
              <w:t xml:space="preserve"> nuo 38x38 iki 45x45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9.5.</w:t>
            </w:r>
          </w:p>
        </w:tc>
        <w:tc>
          <w:tcPr>
            <w:tcW w:w="5383" w:type="dxa"/>
          </w:tcPr>
          <w:p w:rsidR="004D61FB" w:rsidRDefault="00961888">
            <w:pPr>
              <w:rPr>
                <w:color w:val="C00000"/>
                <w:sz w:val="22"/>
                <w:szCs w:val="22"/>
              </w:rPr>
            </w:pPr>
            <w:r>
              <w:rPr>
                <w:b/>
                <w:sz w:val="22"/>
                <w:szCs w:val="22"/>
              </w:rPr>
              <w:t>Pakojis:</w:t>
            </w:r>
            <w:r>
              <w:rPr>
                <w:sz w:val="22"/>
                <w:szCs w:val="22"/>
              </w:rPr>
              <w:t xml:space="preserve"> taip.</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9.6.</w:t>
            </w:r>
          </w:p>
        </w:tc>
        <w:tc>
          <w:tcPr>
            <w:tcW w:w="5383" w:type="dxa"/>
          </w:tcPr>
          <w:p w:rsidR="004D61FB" w:rsidRDefault="00961888">
            <w:pPr>
              <w:rPr>
                <w:color w:val="C00000"/>
                <w:sz w:val="22"/>
                <w:szCs w:val="22"/>
              </w:rPr>
            </w:pPr>
            <w:r>
              <w:rPr>
                <w:b/>
                <w:sz w:val="22"/>
                <w:szCs w:val="22"/>
              </w:rPr>
              <w:t>Atrama nugarai:</w:t>
            </w:r>
            <w:r>
              <w:rPr>
                <w:sz w:val="22"/>
                <w:szCs w:val="22"/>
              </w:rPr>
              <w:t xml:space="preserve"> yra</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9.7.</w:t>
            </w:r>
          </w:p>
        </w:tc>
        <w:tc>
          <w:tcPr>
            <w:tcW w:w="5383" w:type="dxa"/>
          </w:tcPr>
          <w:p w:rsidR="004D61FB" w:rsidRDefault="00961888">
            <w:pPr>
              <w:rPr>
                <w:color w:val="C00000"/>
                <w:sz w:val="22"/>
                <w:szCs w:val="22"/>
              </w:rPr>
            </w:pPr>
            <w:r>
              <w:rPr>
                <w:b/>
                <w:sz w:val="22"/>
                <w:szCs w:val="22"/>
              </w:rPr>
              <w:t>Apkrova</w:t>
            </w:r>
            <w:r>
              <w:rPr>
                <w:sz w:val="22"/>
                <w:szCs w:val="22"/>
              </w:rPr>
              <w:t>: ne mažiau 110 kg.</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9.8.</w:t>
            </w:r>
          </w:p>
        </w:tc>
        <w:tc>
          <w:tcPr>
            <w:tcW w:w="5383" w:type="dxa"/>
          </w:tcPr>
          <w:p w:rsidR="004D61FB" w:rsidRDefault="00961888">
            <w:pPr>
              <w:rPr>
                <w:b/>
                <w:sz w:val="22"/>
                <w:szCs w:val="22"/>
              </w:rPr>
            </w:pPr>
            <w:r>
              <w:rPr>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tbl>
      <w:tblPr>
        <w:tblStyle w:val="a9"/>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10.</w:t>
            </w:r>
          </w:p>
        </w:tc>
        <w:tc>
          <w:tcPr>
            <w:tcW w:w="10200" w:type="dxa"/>
            <w:gridSpan w:val="2"/>
            <w:shd w:val="clear" w:color="auto" w:fill="FFFFFF"/>
          </w:tcPr>
          <w:p w:rsidR="004D61FB" w:rsidRDefault="00961888">
            <w:pPr>
              <w:rPr>
                <w:b/>
                <w:sz w:val="22"/>
                <w:szCs w:val="22"/>
              </w:rPr>
            </w:pPr>
            <w:r>
              <w:rPr>
                <w:b/>
                <w:sz w:val="22"/>
                <w:szCs w:val="22"/>
              </w:rPr>
              <w:t>Darbastalis II</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color w:val="000000"/>
                <w:sz w:val="22"/>
                <w:szCs w:val="22"/>
              </w:rPr>
              <w:t>Maironio g. 3</w:t>
            </w:r>
            <w:r>
              <w:rPr>
                <w:b/>
                <w:sz w:val="22"/>
                <w:szCs w:val="22"/>
              </w:rPr>
              <w:t>, Vilnius</w:t>
            </w:r>
            <w:r>
              <w:rPr>
                <w:color w:val="000000"/>
                <w:sz w:val="22"/>
                <w:szCs w:val="22"/>
              </w:rPr>
              <w:t xml:space="preserve"> (</w:t>
            </w:r>
            <w:r>
              <w:rPr>
                <w:i/>
                <w:sz w:val="22"/>
                <w:szCs w:val="22"/>
              </w:rPr>
              <w:t>MDL Dizaino laboratorija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10.1.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12215" cy="1212215"/>
                  <wp:effectExtent l="0" t="0" r="0" b="0"/>
                  <wp:docPr id="200391748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6"/>
                          <a:srcRect/>
                          <a:stretch>
                            <a:fillRect/>
                          </a:stretch>
                        </pic:blipFill>
                        <pic:spPr>
                          <a:xfrm>
                            <a:off x="0" y="0"/>
                            <a:ext cx="1212215" cy="1212215"/>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rPr>
                <w:color w:val="000000"/>
                <w:sz w:val="22"/>
                <w:szCs w:val="22"/>
              </w:rPr>
            </w:pPr>
            <w:r>
              <w:rPr>
                <w:color w:val="000000"/>
                <w:sz w:val="22"/>
                <w:szCs w:val="22"/>
              </w:rPr>
              <w:t>10.2.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lastRenderedPageBreak/>
              <w:t>10.3.</w:t>
            </w:r>
          </w:p>
        </w:tc>
        <w:tc>
          <w:tcPr>
            <w:tcW w:w="5383" w:type="dxa"/>
          </w:tcPr>
          <w:p w:rsidR="004D61FB" w:rsidRDefault="00961888">
            <w:pPr>
              <w:rPr>
                <w:sz w:val="22"/>
                <w:szCs w:val="22"/>
              </w:rPr>
            </w:pPr>
            <w:proofErr w:type="spellStart"/>
            <w:r>
              <w:rPr>
                <w:b/>
                <w:sz w:val="22"/>
                <w:szCs w:val="22"/>
              </w:rPr>
              <w:t>Gabaritiniai</w:t>
            </w:r>
            <w:proofErr w:type="spellEnd"/>
            <w:r>
              <w:rPr>
                <w:b/>
                <w:sz w:val="22"/>
                <w:szCs w:val="22"/>
              </w:rPr>
              <w:t xml:space="preserve"> matmenys (I x P x A):</w:t>
            </w:r>
            <w:r>
              <w:rPr>
                <w:sz w:val="22"/>
                <w:szCs w:val="22"/>
              </w:rPr>
              <w:t xml:space="preserve"> 150 x 80 x nuo 65 iki 105 cm. ±5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10.4.</w:t>
            </w:r>
          </w:p>
        </w:tc>
        <w:tc>
          <w:tcPr>
            <w:tcW w:w="5383" w:type="dxa"/>
          </w:tcPr>
          <w:p w:rsidR="004D61FB" w:rsidRDefault="00961888">
            <w:pPr>
              <w:rPr>
                <w:color w:val="C00000"/>
                <w:sz w:val="22"/>
                <w:szCs w:val="22"/>
              </w:rPr>
            </w:pPr>
            <w:r>
              <w:rPr>
                <w:b/>
                <w:sz w:val="22"/>
                <w:szCs w:val="22"/>
              </w:rPr>
              <w:t>Konstrukcija:</w:t>
            </w:r>
            <w:r>
              <w:rPr>
                <w:sz w:val="22"/>
                <w:szCs w:val="22"/>
              </w:rPr>
              <w:t xml:space="preserve"> Plienas (arba lygiavertė medžiaga). Įmanomas darbas sėdint (vieta kojoms). Aukštis reguliuojamas rankiniu būdu.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10.5.</w:t>
            </w:r>
          </w:p>
        </w:tc>
        <w:tc>
          <w:tcPr>
            <w:tcW w:w="5383" w:type="dxa"/>
          </w:tcPr>
          <w:p w:rsidR="004D61FB" w:rsidRDefault="00961888">
            <w:pPr>
              <w:rPr>
                <w:color w:val="C00000"/>
                <w:sz w:val="22"/>
                <w:szCs w:val="22"/>
              </w:rPr>
            </w:pPr>
            <w:r>
              <w:rPr>
                <w:b/>
                <w:sz w:val="22"/>
                <w:szCs w:val="22"/>
              </w:rPr>
              <w:t>Stalviršis</w:t>
            </w:r>
            <w:r>
              <w:rPr>
                <w:sz w:val="22"/>
                <w:szCs w:val="22"/>
              </w:rPr>
              <w:t>: Ne mažiau 24 mm storio plokštė, tvirta, atspari vandeniui.</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10.6.</w:t>
            </w:r>
          </w:p>
        </w:tc>
        <w:tc>
          <w:tcPr>
            <w:tcW w:w="5383" w:type="dxa"/>
          </w:tcPr>
          <w:p w:rsidR="004D61FB" w:rsidRDefault="00961888">
            <w:pPr>
              <w:rPr>
                <w:color w:val="C00000"/>
                <w:sz w:val="22"/>
                <w:szCs w:val="22"/>
              </w:rPr>
            </w:pPr>
            <w:r>
              <w:rPr>
                <w:b/>
                <w:sz w:val="22"/>
                <w:szCs w:val="22"/>
              </w:rPr>
              <w:t>Apkrova</w:t>
            </w:r>
            <w:r>
              <w:rPr>
                <w:sz w:val="22"/>
                <w:szCs w:val="22"/>
              </w:rPr>
              <w:t>: ne mažiau 400 kg.</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10.7.</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a"/>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11.</w:t>
            </w:r>
          </w:p>
        </w:tc>
        <w:tc>
          <w:tcPr>
            <w:tcW w:w="10200" w:type="dxa"/>
            <w:gridSpan w:val="2"/>
            <w:shd w:val="clear" w:color="auto" w:fill="FFFFFF"/>
          </w:tcPr>
          <w:p w:rsidR="004D61FB" w:rsidRDefault="00961888">
            <w:pPr>
              <w:rPr>
                <w:b/>
                <w:sz w:val="22"/>
                <w:szCs w:val="22"/>
              </w:rPr>
            </w:pPr>
            <w:r>
              <w:rPr>
                <w:b/>
                <w:sz w:val="22"/>
                <w:szCs w:val="22"/>
              </w:rPr>
              <w:t>Darbastalis III</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color w:val="000000"/>
                <w:sz w:val="22"/>
                <w:szCs w:val="22"/>
              </w:rPr>
              <w:t>Maironio g. 3</w:t>
            </w:r>
            <w:r>
              <w:rPr>
                <w:b/>
                <w:sz w:val="22"/>
                <w:szCs w:val="22"/>
              </w:rPr>
              <w:t>, Vilnius</w:t>
            </w:r>
            <w:r>
              <w:rPr>
                <w:color w:val="000000"/>
                <w:sz w:val="22"/>
                <w:szCs w:val="22"/>
              </w:rPr>
              <w:t xml:space="preserve"> (</w:t>
            </w:r>
            <w:r>
              <w:rPr>
                <w:i/>
                <w:sz w:val="22"/>
                <w:szCs w:val="22"/>
              </w:rPr>
              <w:t>MDL Dizaino laboratorija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1173039" cy="1173039"/>
                  <wp:effectExtent l="0" t="0" r="0" b="0"/>
                  <wp:docPr id="200391748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173039" cy="1173039"/>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rPr>
                <w:color w:val="000000"/>
                <w:sz w:val="22"/>
                <w:szCs w:val="22"/>
              </w:rPr>
            </w:pPr>
            <w:r>
              <w:rPr>
                <w:color w:val="000000"/>
                <w:sz w:val="22"/>
                <w:szCs w:val="22"/>
              </w:rPr>
              <w:t>11.2.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11.3.</w:t>
            </w:r>
          </w:p>
        </w:tc>
        <w:tc>
          <w:tcPr>
            <w:tcW w:w="5383" w:type="dxa"/>
          </w:tcPr>
          <w:p w:rsidR="004D61FB" w:rsidRDefault="00961888">
            <w:pPr>
              <w:rPr>
                <w:sz w:val="22"/>
                <w:szCs w:val="22"/>
              </w:rPr>
            </w:pPr>
            <w:proofErr w:type="spellStart"/>
            <w:r>
              <w:rPr>
                <w:b/>
                <w:sz w:val="22"/>
                <w:szCs w:val="22"/>
              </w:rPr>
              <w:t>Gabaritiniai</w:t>
            </w:r>
            <w:proofErr w:type="spellEnd"/>
            <w:r>
              <w:rPr>
                <w:b/>
                <w:sz w:val="22"/>
                <w:szCs w:val="22"/>
              </w:rPr>
              <w:t xml:space="preserve"> matmenys (I x P x A):</w:t>
            </w:r>
            <w:r>
              <w:rPr>
                <w:sz w:val="22"/>
                <w:szCs w:val="22"/>
              </w:rPr>
              <w:t xml:space="preserve"> 200 x 80 x nuo 65 iki 105 cm. ±5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11.4.</w:t>
            </w:r>
          </w:p>
        </w:tc>
        <w:tc>
          <w:tcPr>
            <w:tcW w:w="5383" w:type="dxa"/>
          </w:tcPr>
          <w:p w:rsidR="004D61FB" w:rsidRDefault="00961888">
            <w:pPr>
              <w:rPr>
                <w:color w:val="C00000"/>
                <w:sz w:val="22"/>
                <w:szCs w:val="22"/>
              </w:rPr>
            </w:pPr>
            <w:r>
              <w:rPr>
                <w:b/>
                <w:sz w:val="22"/>
                <w:szCs w:val="22"/>
              </w:rPr>
              <w:t>Konstrukcija:</w:t>
            </w:r>
            <w:r>
              <w:rPr>
                <w:sz w:val="22"/>
                <w:szCs w:val="22"/>
              </w:rPr>
              <w:t xml:space="preserve"> Plienas (arba lygiavertė medžiaga). Įmanomas darbas sėdint (vieta kojoms). Aukštis reguliuojamas rankiniu būdu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11.5.</w:t>
            </w:r>
          </w:p>
        </w:tc>
        <w:tc>
          <w:tcPr>
            <w:tcW w:w="5383" w:type="dxa"/>
          </w:tcPr>
          <w:p w:rsidR="004D61FB" w:rsidRDefault="00961888">
            <w:pPr>
              <w:rPr>
                <w:color w:val="C00000"/>
                <w:sz w:val="22"/>
                <w:szCs w:val="22"/>
              </w:rPr>
            </w:pPr>
            <w:r>
              <w:rPr>
                <w:b/>
                <w:sz w:val="22"/>
                <w:szCs w:val="22"/>
              </w:rPr>
              <w:t>Stalviršis</w:t>
            </w:r>
            <w:r>
              <w:rPr>
                <w:sz w:val="22"/>
                <w:szCs w:val="22"/>
              </w:rPr>
              <w:t>: Ne mažiau 24 mm storio plokštė, tvirta, atspari vandeniui.</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11.6.</w:t>
            </w:r>
          </w:p>
        </w:tc>
        <w:tc>
          <w:tcPr>
            <w:tcW w:w="5383" w:type="dxa"/>
          </w:tcPr>
          <w:p w:rsidR="004D61FB" w:rsidRDefault="00961888">
            <w:pPr>
              <w:rPr>
                <w:color w:val="C00000"/>
                <w:sz w:val="22"/>
                <w:szCs w:val="22"/>
              </w:rPr>
            </w:pPr>
            <w:r>
              <w:rPr>
                <w:b/>
                <w:sz w:val="22"/>
                <w:szCs w:val="22"/>
              </w:rPr>
              <w:t>Apkrova</w:t>
            </w:r>
            <w:r>
              <w:rPr>
                <w:sz w:val="22"/>
                <w:szCs w:val="22"/>
              </w:rPr>
              <w:t>: ne mažiau 400 kg.</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11.7.</w:t>
            </w:r>
          </w:p>
        </w:tc>
        <w:tc>
          <w:tcPr>
            <w:tcW w:w="5383" w:type="dxa"/>
          </w:tcPr>
          <w:p w:rsidR="004D61FB" w:rsidRDefault="00961888">
            <w:pPr>
              <w:rPr>
                <w:color w:val="C00000"/>
                <w:sz w:val="22"/>
                <w:szCs w:val="22"/>
              </w:rPr>
            </w:pPr>
            <w:r>
              <w:rPr>
                <w:sz w:val="22"/>
                <w:szCs w:val="22"/>
              </w:rPr>
              <w:t>Garantija ne mažiau 24 mėn.</w:t>
            </w:r>
          </w:p>
        </w:tc>
        <w:tc>
          <w:tcPr>
            <w:tcW w:w="4817" w:type="dxa"/>
          </w:tcPr>
          <w:p w:rsidR="004D61FB" w:rsidRDefault="004D61FB">
            <w:pPr>
              <w:jc w:val="center"/>
              <w:rPr>
                <w:i/>
                <w:color w:val="000000"/>
                <w:sz w:val="22"/>
                <w:szCs w:val="22"/>
              </w:rPr>
            </w:pP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b"/>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12.</w:t>
            </w:r>
          </w:p>
        </w:tc>
        <w:tc>
          <w:tcPr>
            <w:tcW w:w="10200" w:type="dxa"/>
            <w:gridSpan w:val="2"/>
            <w:shd w:val="clear" w:color="auto" w:fill="FFFFFF"/>
          </w:tcPr>
          <w:p w:rsidR="004D61FB" w:rsidRDefault="00961888">
            <w:pPr>
              <w:rPr>
                <w:b/>
                <w:sz w:val="22"/>
                <w:szCs w:val="22"/>
              </w:rPr>
            </w:pPr>
            <w:r>
              <w:rPr>
                <w:b/>
                <w:sz w:val="22"/>
                <w:szCs w:val="22"/>
              </w:rPr>
              <w:t>Siuvėjų kėdės</w:t>
            </w:r>
          </w:p>
        </w:tc>
        <w:tc>
          <w:tcPr>
            <w:tcW w:w="2125" w:type="dxa"/>
            <w:vMerge w:val="restart"/>
            <w:shd w:val="clear" w:color="auto" w:fill="FFFFFF"/>
          </w:tcPr>
          <w:p w:rsidR="004D61FB" w:rsidRDefault="00961888">
            <w:pPr>
              <w:jc w:val="center"/>
              <w:rPr>
                <w:sz w:val="22"/>
                <w:szCs w:val="22"/>
              </w:rPr>
            </w:pPr>
            <w:r>
              <w:rPr>
                <w:color w:val="000000"/>
                <w:sz w:val="22"/>
                <w:szCs w:val="22"/>
              </w:rPr>
              <w:t>8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color w:val="000000"/>
                <w:sz w:val="22"/>
                <w:szCs w:val="22"/>
              </w:rPr>
              <w:t>Maironio g. 3</w:t>
            </w:r>
            <w:r>
              <w:rPr>
                <w:b/>
                <w:sz w:val="22"/>
                <w:szCs w:val="22"/>
              </w:rPr>
              <w:t>, Vilnius</w:t>
            </w:r>
            <w:r>
              <w:rPr>
                <w:color w:val="000000"/>
                <w:sz w:val="22"/>
                <w:szCs w:val="22"/>
              </w:rPr>
              <w:t xml:space="preserve"> (</w:t>
            </w:r>
            <w:r>
              <w:rPr>
                <w:i/>
                <w:sz w:val="22"/>
                <w:szCs w:val="22"/>
              </w:rPr>
              <w:t>MDL Kostiumo laboratorija</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2025-09-15</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10.1.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13485" cy="953770"/>
                  <wp:effectExtent l="0" t="0" r="0" b="0"/>
                  <wp:docPr id="20039174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8"/>
                          <a:srcRect/>
                          <a:stretch>
                            <a:fillRect/>
                          </a:stretch>
                        </pic:blipFill>
                        <pic:spPr>
                          <a:xfrm>
                            <a:off x="0" y="0"/>
                            <a:ext cx="1213485" cy="953770"/>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rPr>
                <w:color w:val="000000"/>
                <w:sz w:val="22"/>
                <w:szCs w:val="22"/>
              </w:rPr>
            </w:pPr>
            <w:r>
              <w:rPr>
                <w:color w:val="000000"/>
                <w:sz w:val="22"/>
                <w:szCs w:val="22"/>
              </w:rPr>
              <w:t>10.2.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10.3.</w:t>
            </w:r>
          </w:p>
        </w:tc>
        <w:tc>
          <w:tcPr>
            <w:tcW w:w="5383" w:type="dxa"/>
          </w:tcPr>
          <w:p w:rsidR="004D61FB" w:rsidRDefault="00961888">
            <w:pPr>
              <w:rPr>
                <w:sz w:val="22"/>
                <w:szCs w:val="22"/>
              </w:rPr>
            </w:pPr>
            <w:r>
              <w:rPr>
                <w:sz w:val="22"/>
                <w:szCs w:val="22"/>
              </w:rPr>
              <w:t>Reguliuojamo aukščio kėdė su atlošu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10.4.</w:t>
            </w:r>
          </w:p>
        </w:tc>
        <w:tc>
          <w:tcPr>
            <w:tcW w:w="5383" w:type="dxa"/>
          </w:tcPr>
          <w:p w:rsidR="004D61FB" w:rsidRDefault="00961888">
            <w:pPr>
              <w:rPr>
                <w:b/>
                <w:sz w:val="22"/>
                <w:szCs w:val="22"/>
              </w:rPr>
            </w:pPr>
            <w:r>
              <w:rPr>
                <w:b/>
                <w:sz w:val="22"/>
                <w:szCs w:val="22"/>
              </w:rPr>
              <w:t xml:space="preserve">Minimalus aukštis </w:t>
            </w:r>
            <w:r>
              <w:rPr>
                <w:sz w:val="22"/>
                <w:szCs w:val="22"/>
              </w:rPr>
              <w:t>ne daugiau 45 cm.</w:t>
            </w:r>
          </w:p>
          <w:p w:rsidR="004D61FB" w:rsidRDefault="00961888">
            <w:pPr>
              <w:rPr>
                <w:color w:val="C00000"/>
                <w:sz w:val="22"/>
                <w:szCs w:val="22"/>
              </w:rPr>
            </w:pPr>
            <w:r>
              <w:rPr>
                <w:sz w:val="22"/>
                <w:szCs w:val="22"/>
              </w:rPr>
              <w:t>Maksimalus aukštis ne mažiau 65 cm (±1 cm)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10.5.</w:t>
            </w:r>
          </w:p>
        </w:tc>
        <w:tc>
          <w:tcPr>
            <w:tcW w:w="5383" w:type="dxa"/>
          </w:tcPr>
          <w:p w:rsidR="004D61FB" w:rsidRDefault="00961888">
            <w:pPr>
              <w:rPr>
                <w:color w:val="C00000"/>
                <w:sz w:val="22"/>
                <w:szCs w:val="22"/>
              </w:rPr>
            </w:pPr>
            <w:r>
              <w:rPr>
                <w:b/>
                <w:sz w:val="22"/>
                <w:szCs w:val="22"/>
              </w:rPr>
              <w:t>Konstrukcija:</w:t>
            </w:r>
            <w:r>
              <w:rPr>
                <w:sz w:val="22"/>
                <w:szCs w:val="22"/>
              </w:rPr>
              <w:t xml:space="preserve"> koja penkių atramų, su ratukais. Atlošas spyruokliuojantis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10.6.</w:t>
            </w:r>
          </w:p>
        </w:tc>
        <w:tc>
          <w:tcPr>
            <w:tcW w:w="5383" w:type="dxa"/>
          </w:tcPr>
          <w:p w:rsidR="004D61FB" w:rsidRDefault="00961888">
            <w:pPr>
              <w:rPr>
                <w:color w:val="C00000"/>
                <w:sz w:val="22"/>
                <w:szCs w:val="22"/>
              </w:rPr>
            </w:pPr>
            <w:r>
              <w:rPr>
                <w:b/>
                <w:sz w:val="22"/>
                <w:szCs w:val="22"/>
              </w:rPr>
              <w:t>Sėdimosios dalies danga</w:t>
            </w:r>
            <w:r>
              <w:rPr>
                <w:sz w:val="22"/>
                <w:szCs w:val="22"/>
              </w:rPr>
              <w:t>: Padidinto atsparumo trinčiai poliesteris (arba lygiavertė medžiaga), užpildas porolonas (arba lygiavertė medžiaga).</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10.7.</w:t>
            </w:r>
          </w:p>
        </w:tc>
        <w:tc>
          <w:tcPr>
            <w:tcW w:w="5383" w:type="dxa"/>
          </w:tcPr>
          <w:p w:rsidR="004D61FB" w:rsidRDefault="00961888">
            <w:pPr>
              <w:rPr>
                <w:color w:val="C00000"/>
                <w:sz w:val="22"/>
                <w:szCs w:val="22"/>
              </w:rPr>
            </w:pPr>
            <w:r>
              <w:rPr>
                <w:b/>
                <w:sz w:val="22"/>
                <w:szCs w:val="22"/>
              </w:rPr>
              <w:t>Garantija</w:t>
            </w:r>
            <w:r>
              <w:rPr>
                <w:sz w:val="22"/>
                <w:szCs w:val="22"/>
              </w:rPr>
              <w:t>: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p w:rsidR="004D61FB" w:rsidRDefault="00961888">
      <w:pPr>
        <w:tabs>
          <w:tab w:val="left" w:pos="990"/>
        </w:tabs>
        <w:jc w:val="both"/>
        <w:rPr>
          <w:b/>
          <w:sz w:val="22"/>
          <w:szCs w:val="22"/>
        </w:rPr>
      </w:pPr>
      <w:r>
        <w:rPr>
          <w:b/>
          <w:sz w:val="22"/>
          <w:szCs w:val="22"/>
        </w:rPr>
        <w:t>III pirkimo dalis</w:t>
      </w:r>
    </w:p>
    <w:p w:rsidR="004D61FB" w:rsidRDefault="00961888">
      <w:pPr>
        <w:tabs>
          <w:tab w:val="left" w:pos="990"/>
        </w:tabs>
        <w:jc w:val="both"/>
        <w:rPr>
          <w:b/>
          <w:sz w:val="22"/>
          <w:szCs w:val="22"/>
        </w:rPr>
      </w:pPr>
      <w:r>
        <w:rPr>
          <w:b/>
          <w:sz w:val="22"/>
          <w:szCs w:val="22"/>
        </w:rPr>
        <w:t>(Maksimali pirkimo vertė 3595 Eur be PVM)</w:t>
      </w:r>
    </w:p>
    <w:p w:rsidR="004D61FB" w:rsidRDefault="004D61FB">
      <w:pPr>
        <w:tabs>
          <w:tab w:val="left" w:pos="990"/>
        </w:tabs>
        <w:jc w:val="both"/>
        <w:rPr>
          <w:b/>
          <w:sz w:val="22"/>
          <w:szCs w:val="22"/>
        </w:rPr>
      </w:pPr>
    </w:p>
    <w:tbl>
      <w:tblPr>
        <w:tblStyle w:val="ac"/>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w:t>
            </w:r>
            <w:r>
              <w:rPr>
                <w:sz w:val="22"/>
                <w:szCs w:val="22"/>
              </w:rPr>
              <w:t xml:space="preserve">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w:t>
            </w:r>
          </w:p>
        </w:tc>
        <w:tc>
          <w:tcPr>
            <w:tcW w:w="10200" w:type="dxa"/>
            <w:gridSpan w:val="2"/>
            <w:shd w:val="clear" w:color="auto" w:fill="FFFFFF"/>
          </w:tcPr>
          <w:p w:rsidR="004D61FB" w:rsidRDefault="00961888">
            <w:pPr>
              <w:rPr>
                <w:b/>
                <w:sz w:val="22"/>
                <w:szCs w:val="22"/>
              </w:rPr>
            </w:pPr>
            <w:r>
              <w:rPr>
                <w:b/>
                <w:sz w:val="22"/>
                <w:szCs w:val="22"/>
              </w:rPr>
              <w:t>Lovos viengulės</w:t>
            </w:r>
          </w:p>
        </w:tc>
        <w:tc>
          <w:tcPr>
            <w:tcW w:w="2125" w:type="dxa"/>
            <w:vMerge w:val="restart"/>
            <w:shd w:val="clear" w:color="auto" w:fill="FFFFFF"/>
          </w:tcPr>
          <w:p w:rsidR="004D61FB" w:rsidRDefault="00961888">
            <w:pPr>
              <w:jc w:val="center"/>
              <w:rPr>
                <w:sz w:val="22"/>
                <w:szCs w:val="22"/>
              </w:rPr>
            </w:pPr>
            <w:r>
              <w:rPr>
                <w:color w:val="000000"/>
                <w:sz w:val="22"/>
                <w:szCs w:val="22"/>
              </w:rPr>
              <w:t>6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1284214" cy="867803"/>
                  <wp:effectExtent l="0" t="0" r="0" b="0"/>
                  <wp:docPr id="200391749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9"/>
                          <a:srcRect/>
                          <a:stretch>
                            <a:fillRect/>
                          </a:stretch>
                        </pic:blipFill>
                        <pic:spPr>
                          <a:xfrm>
                            <a:off x="0" y="0"/>
                            <a:ext cx="1284214" cy="867803"/>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jc w:val="center"/>
              <w:rPr>
                <w:color w:val="000000"/>
                <w:sz w:val="22"/>
                <w:szCs w:val="22"/>
              </w:rPr>
            </w:pPr>
            <w:r>
              <w:rPr>
                <w:color w:val="000000"/>
                <w:sz w:val="22"/>
                <w:szCs w:val="22"/>
              </w:rPr>
              <w:t>1.2.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1.3.</w:t>
            </w:r>
          </w:p>
        </w:tc>
        <w:tc>
          <w:tcPr>
            <w:tcW w:w="5383" w:type="dxa"/>
          </w:tcPr>
          <w:p w:rsidR="004D61FB" w:rsidRDefault="00961888">
            <w:pPr>
              <w:rPr>
                <w:color w:val="000000"/>
                <w:sz w:val="22"/>
                <w:szCs w:val="22"/>
              </w:rPr>
            </w:pPr>
            <w:r>
              <w:rPr>
                <w:color w:val="000000"/>
                <w:sz w:val="22"/>
                <w:szCs w:val="22"/>
              </w:rPr>
              <w:t>Matmenys:</w:t>
            </w:r>
          </w:p>
          <w:p w:rsidR="004D61FB" w:rsidRDefault="00961888">
            <w:pPr>
              <w:rPr>
                <w:color w:val="000000"/>
                <w:sz w:val="22"/>
                <w:szCs w:val="22"/>
              </w:rPr>
            </w:pPr>
            <w:r>
              <w:rPr>
                <w:color w:val="000000"/>
                <w:sz w:val="22"/>
                <w:szCs w:val="22"/>
              </w:rPr>
              <w:t>ilgis 2060 mm, plotis 940 mm, aukštis su atlošu 700 mm</w:t>
            </w:r>
          </w:p>
          <w:p w:rsidR="004D61FB" w:rsidRDefault="00961888">
            <w:pPr>
              <w:rPr>
                <w:sz w:val="22"/>
                <w:szCs w:val="22"/>
              </w:rPr>
            </w:pPr>
            <w:r>
              <w:rPr>
                <w:color w:val="000000"/>
                <w:sz w:val="22"/>
                <w:szCs w:val="22"/>
              </w:rPr>
              <w:t>(galima matmenų paklaida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1.4.</w:t>
            </w:r>
          </w:p>
        </w:tc>
        <w:tc>
          <w:tcPr>
            <w:tcW w:w="5383" w:type="dxa"/>
          </w:tcPr>
          <w:p w:rsidR="004D61FB" w:rsidRDefault="00961888">
            <w:pPr>
              <w:rPr>
                <w:sz w:val="22"/>
                <w:szCs w:val="22"/>
              </w:rPr>
            </w:pPr>
            <w:r>
              <w:rPr>
                <w:sz w:val="22"/>
                <w:szCs w:val="22"/>
              </w:rPr>
              <w:t>Korpusas pagamintas iš LMDP (arba lygiavertės plokštės), plastikiniai (arba lygiavertės medžiagos) kraštai, akriliniai (arba lygiaverčiai) dažai</w:t>
            </w:r>
          </w:p>
          <w:p w:rsidR="004D61FB" w:rsidRDefault="00961888">
            <w:pPr>
              <w:rPr>
                <w:sz w:val="22"/>
                <w:szCs w:val="22"/>
              </w:rPr>
            </w:pPr>
            <w:r>
              <w:rPr>
                <w:sz w:val="22"/>
                <w:szCs w:val="22"/>
              </w:rPr>
              <w:t>Lovos grotelės pagamintos iš klijuotos medienos (arba lygiavertės medžiagos).</w:t>
            </w:r>
          </w:p>
          <w:p w:rsidR="004D61FB" w:rsidRDefault="00961888">
            <w:pPr>
              <w:rPr>
                <w:sz w:val="22"/>
                <w:szCs w:val="22"/>
              </w:rPr>
            </w:pPr>
            <w:proofErr w:type="spellStart"/>
            <w:r>
              <w:rPr>
                <w:sz w:val="22"/>
                <w:szCs w:val="22"/>
              </w:rPr>
              <w:t>Lovadėžė</w:t>
            </w:r>
            <w:proofErr w:type="spellEnd"/>
            <w:r>
              <w:rPr>
                <w:sz w:val="22"/>
                <w:szCs w:val="22"/>
              </w:rPr>
              <w:t xml:space="preserve"> pagaminta iš LMDP (arba lygiavertės plokštės), plastikiniai (arba </w:t>
            </w:r>
            <w:proofErr w:type="spellStart"/>
            <w:r>
              <w:rPr>
                <w:sz w:val="22"/>
                <w:szCs w:val="22"/>
              </w:rPr>
              <w:t>gygiavertės</w:t>
            </w:r>
            <w:proofErr w:type="spellEnd"/>
            <w:r>
              <w:rPr>
                <w:sz w:val="22"/>
                <w:szCs w:val="22"/>
              </w:rPr>
              <w:t xml:space="preserve"> medžiagos) kraštai</w:t>
            </w:r>
          </w:p>
          <w:p w:rsidR="004D61FB" w:rsidRDefault="00961888">
            <w:pPr>
              <w:rPr>
                <w:sz w:val="22"/>
                <w:szCs w:val="22"/>
              </w:rPr>
            </w:pPr>
            <w:r>
              <w:rPr>
                <w:sz w:val="22"/>
                <w:szCs w:val="22"/>
              </w:rPr>
              <w:t>Stalčiaus šonai ir nugarėlė pagaminta iš LMDP (arba lygiavertės plokštės), plastikiniai (arba lygiavertės medžiagos) kraštai</w:t>
            </w:r>
          </w:p>
          <w:p w:rsidR="004D61FB" w:rsidRDefault="00961888">
            <w:pPr>
              <w:rPr>
                <w:color w:val="C00000"/>
                <w:sz w:val="22"/>
                <w:szCs w:val="22"/>
              </w:rPr>
            </w:pPr>
            <w:r>
              <w:rPr>
                <w:sz w:val="22"/>
                <w:szCs w:val="22"/>
              </w:rPr>
              <w:t>Stalčiaus dugnas pagamint</w:t>
            </w:r>
            <w:r>
              <w:rPr>
                <w:sz w:val="22"/>
                <w:szCs w:val="22"/>
              </w:rPr>
              <w:t xml:space="preserve">as iš </w:t>
            </w:r>
            <w:proofErr w:type="spellStart"/>
            <w:r>
              <w:rPr>
                <w:sz w:val="22"/>
                <w:szCs w:val="22"/>
              </w:rPr>
              <w:t>iš</w:t>
            </w:r>
            <w:proofErr w:type="spellEnd"/>
            <w:r>
              <w:rPr>
                <w:sz w:val="22"/>
                <w:szCs w:val="22"/>
              </w:rPr>
              <w:t xml:space="preserve"> LMDP (arba lygiavertės plokštės), akriliniai (arba lygiaverčiai) dažai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1.5.</w:t>
            </w:r>
          </w:p>
        </w:tc>
        <w:tc>
          <w:tcPr>
            <w:tcW w:w="5383" w:type="dxa"/>
          </w:tcPr>
          <w:p w:rsidR="004D61FB" w:rsidRDefault="00961888">
            <w:pPr>
              <w:rPr>
                <w:sz w:val="22"/>
                <w:szCs w:val="22"/>
              </w:rPr>
            </w:pPr>
            <w:r>
              <w:rPr>
                <w:sz w:val="22"/>
                <w:szCs w:val="22"/>
              </w:rPr>
              <w:t>Korpusui tinkantis čiužinys, spyruoklinis, ne plonesnis nei 16 cm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1.6.</w:t>
            </w:r>
          </w:p>
        </w:tc>
        <w:tc>
          <w:tcPr>
            <w:tcW w:w="5383" w:type="dxa"/>
          </w:tcPr>
          <w:p w:rsidR="004D61FB" w:rsidRDefault="00961888">
            <w:pPr>
              <w:rPr>
                <w:color w:val="C00000"/>
                <w:sz w:val="22"/>
                <w:szCs w:val="22"/>
              </w:rPr>
            </w:pPr>
            <w:r>
              <w:rPr>
                <w:color w:val="000000"/>
                <w:sz w:val="22"/>
                <w:szCs w:val="22"/>
              </w:rPr>
              <w:t>Atlošą galima pritvirtinti kairėje arba dešinėje pusėje</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1.7.</w:t>
            </w:r>
          </w:p>
        </w:tc>
        <w:tc>
          <w:tcPr>
            <w:tcW w:w="5383" w:type="dxa"/>
          </w:tcPr>
          <w:p w:rsidR="004D61FB" w:rsidRDefault="00961888">
            <w:pPr>
              <w:rPr>
                <w:color w:val="C00000"/>
                <w:sz w:val="22"/>
                <w:szCs w:val="22"/>
              </w:rPr>
            </w:pPr>
            <w:r>
              <w:rPr>
                <w:color w:val="111111"/>
                <w:sz w:val="22"/>
                <w:szCs w:val="22"/>
                <w:highlight w:val="white"/>
              </w:rPr>
              <w:t>Lovos rėmas su 2 stalčiais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1.8.</w:t>
            </w:r>
          </w:p>
        </w:tc>
        <w:tc>
          <w:tcPr>
            <w:tcW w:w="5383" w:type="dxa"/>
          </w:tcPr>
          <w:p w:rsidR="004D61FB" w:rsidRDefault="00961888">
            <w:pPr>
              <w:rPr>
                <w:color w:val="C00000"/>
                <w:sz w:val="22"/>
                <w:szCs w:val="22"/>
              </w:rPr>
            </w:pPr>
            <w:r>
              <w:rPr>
                <w:sz w:val="22"/>
                <w:szCs w:val="22"/>
              </w:rPr>
              <w:t>Spalvų pasirinkimas iš ne mažiau kaip 3 spalvų. Tiksli spalva/atspalvis derinama su Užsakovu</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1.9.</w:t>
            </w:r>
          </w:p>
        </w:tc>
        <w:tc>
          <w:tcPr>
            <w:tcW w:w="5383" w:type="dxa"/>
          </w:tcPr>
          <w:p w:rsidR="004D61FB" w:rsidRDefault="00961888">
            <w:pPr>
              <w:rPr>
                <w:sz w:val="22"/>
                <w:szCs w:val="22"/>
              </w:rPr>
            </w:pPr>
            <w:r>
              <w:rPr>
                <w:color w:val="000000"/>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tbl>
      <w:tblPr>
        <w:tblStyle w:val="ad"/>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w:t>
            </w:r>
            <w:r>
              <w:rPr>
                <w:sz w:val="22"/>
                <w:szCs w:val="22"/>
              </w:rPr>
              <w:t xml:space="preserve">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lastRenderedPageBreak/>
              <w:t>2.</w:t>
            </w:r>
          </w:p>
        </w:tc>
        <w:tc>
          <w:tcPr>
            <w:tcW w:w="10200" w:type="dxa"/>
            <w:gridSpan w:val="2"/>
            <w:shd w:val="clear" w:color="auto" w:fill="FFFFFF"/>
          </w:tcPr>
          <w:p w:rsidR="004D61FB" w:rsidRDefault="00961888">
            <w:pPr>
              <w:rPr>
                <w:b/>
                <w:sz w:val="22"/>
                <w:szCs w:val="22"/>
              </w:rPr>
            </w:pPr>
            <w:r>
              <w:rPr>
                <w:b/>
                <w:sz w:val="22"/>
                <w:szCs w:val="22"/>
              </w:rPr>
              <w:t>Stalas</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1212215" cy="922020"/>
                  <wp:effectExtent l="0" t="0" r="0" b="0"/>
                  <wp:docPr id="200391749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
                          <a:srcRect/>
                          <a:stretch>
                            <a:fillRect/>
                          </a:stretch>
                        </pic:blipFill>
                        <pic:spPr>
                          <a:xfrm>
                            <a:off x="0" y="0"/>
                            <a:ext cx="1212215" cy="922020"/>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rPr>
                <w:color w:val="000000"/>
                <w:sz w:val="22"/>
                <w:szCs w:val="22"/>
              </w:rPr>
            </w:pPr>
            <w:r>
              <w:rPr>
                <w:color w:val="000000"/>
                <w:sz w:val="22"/>
                <w:szCs w:val="22"/>
              </w:rPr>
              <w:t>2.2.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2.3.</w:t>
            </w:r>
          </w:p>
        </w:tc>
        <w:tc>
          <w:tcPr>
            <w:tcW w:w="5383" w:type="dxa"/>
          </w:tcPr>
          <w:p w:rsidR="004D61FB" w:rsidRDefault="00961888">
            <w:pPr>
              <w:rPr>
                <w:color w:val="000000"/>
                <w:sz w:val="22"/>
                <w:szCs w:val="22"/>
              </w:rPr>
            </w:pPr>
            <w:r>
              <w:rPr>
                <w:color w:val="000000"/>
                <w:sz w:val="22"/>
                <w:szCs w:val="22"/>
              </w:rPr>
              <w:t>Matmenys:</w:t>
            </w:r>
          </w:p>
          <w:p w:rsidR="004D61FB" w:rsidRDefault="00961888">
            <w:pPr>
              <w:rPr>
                <w:color w:val="000000"/>
                <w:sz w:val="22"/>
                <w:szCs w:val="22"/>
              </w:rPr>
            </w:pPr>
            <w:r>
              <w:rPr>
                <w:color w:val="000000"/>
                <w:sz w:val="22"/>
                <w:szCs w:val="22"/>
              </w:rPr>
              <w:t>ilgis 1200 mm, plotis 640 mm, aukštis 730 mm</w:t>
            </w:r>
          </w:p>
          <w:p w:rsidR="004D61FB" w:rsidRDefault="00961888">
            <w:pPr>
              <w:rPr>
                <w:color w:val="000000"/>
                <w:sz w:val="22"/>
                <w:szCs w:val="22"/>
              </w:rPr>
            </w:pPr>
            <w:r>
              <w:rPr>
                <w:color w:val="000000"/>
                <w:sz w:val="22"/>
                <w:szCs w:val="22"/>
              </w:rPr>
              <w:t>Stalviršio storis 20-30 mm</w:t>
            </w:r>
          </w:p>
          <w:p w:rsidR="004D61FB" w:rsidRDefault="00961888">
            <w:pPr>
              <w:rPr>
                <w:color w:val="000000"/>
                <w:sz w:val="22"/>
                <w:szCs w:val="22"/>
              </w:rPr>
            </w:pPr>
            <w:r>
              <w:rPr>
                <w:color w:val="000000"/>
                <w:sz w:val="22"/>
                <w:szCs w:val="22"/>
              </w:rPr>
              <w:t>Kojų aukštis 720 mm</w:t>
            </w:r>
          </w:p>
          <w:p w:rsidR="004D61FB" w:rsidRDefault="00961888">
            <w:pPr>
              <w:rPr>
                <w:sz w:val="22"/>
                <w:szCs w:val="22"/>
              </w:rPr>
            </w:pPr>
            <w:r>
              <w:rPr>
                <w:color w:val="000000"/>
                <w:sz w:val="22"/>
                <w:szCs w:val="22"/>
              </w:rPr>
              <w:t>(galima matmenų paklaida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2.4.</w:t>
            </w:r>
          </w:p>
        </w:tc>
        <w:tc>
          <w:tcPr>
            <w:tcW w:w="5383" w:type="dxa"/>
          </w:tcPr>
          <w:p w:rsidR="004D61FB" w:rsidRDefault="00961888">
            <w:pPr>
              <w:rPr>
                <w:color w:val="C00000"/>
                <w:sz w:val="22"/>
                <w:szCs w:val="22"/>
              </w:rPr>
            </w:pPr>
            <w:r>
              <w:rPr>
                <w:color w:val="000000"/>
                <w:sz w:val="22"/>
                <w:szCs w:val="22"/>
              </w:rPr>
              <w:t>Stalo rėmas –  milteliniu (arba lygiaverčiu) būdu dažytas vamzdinio plieno (arba lygiavertės medžiagos) konstrukcijos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2.5.</w:t>
            </w:r>
          </w:p>
        </w:tc>
        <w:tc>
          <w:tcPr>
            <w:tcW w:w="5383" w:type="dxa"/>
          </w:tcPr>
          <w:p w:rsidR="004D61FB" w:rsidRDefault="00961888">
            <w:pPr>
              <w:rPr>
                <w:color w:val="C00000"/>
                <w:sz w:val="22"/>
                <w:szCs w:val="22"/>
              </w:rPr>
            </w:pPr>
            <w:r>
              <w:rPr>
                <w:color w:val="000000"/>
                <w:sz w:val="22"/>
                <w:szCs w:val="22"/>
              </w:rPr>
              <w:t>Stalviršis pagamintas iš dažytos medžio plaušų (arba lygiavertės) plokštės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2.6.</w:t>
            </w:r>
          </w:p>
        </w:tc>
        <w:tc>
          <w:tcPr>
            <w:tcW w:w="5383" w:type="dxa"/>
          </w:tcPr>
          <w:p w:rsidR="004D61FB" w:rsidRDefault="00961888">
            <w:pPr>
              <w:rPr>
                <w:color w:val="C00000"/>
                <w:sz w:val="22"/>
                <w:szCs w:val="22"/>
              </w:rPr>
            </w:pPr>
            <w:r>
              <w:rPr>
                <w:color w:val="000000"/>
                <w:sz w:val="22"/>
                <w:szCs w:val="22"/>
              </w:rPr>
              <w:t>Stalo rėmo spalvų pasirinkimas iš ne mažiau kaip 3 spalvų. Tiksli spalva/atspalvis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2.7.</w:t>
            </w:r>
          </w:p>
        </w:tc>
        <w:tc>
          <w:tcPr>
            <w:tcW w:w="5383" w:type="dxa"/>
          </w:tcPr>
          <w:p w:rsidR="004D61FB" w:rsidRDefault="00961888">
            <w:pPr>
              <w:rPr>
                <w:color w:val="C00000"/>
                <w:sz w:val="22"/>
                <w:szCs w:val="22"/>
              </w:rPr>
            </w:pPr>
            <w:r>
              <w:rPr>
                <w:sz w:val="22"/>
                <w:szCs w:val="22"/>
              </w:rPr>
              <w:t>Stalo kojos pagamintos iš natūralaus medžio masyvo. S</w:t>
            </w:r>
            <w:r>
              <w:rPr>
                <w:color w:val="000000"/>
                <w:sz w:val="22"/>
                <w:szCs w:val="22"/>
              </w:rPr>
              <w:t xml:space="preserve">palvų pasirinkimas iš ne mažiau kaip 3 spalvų. Tiksli spalva/atspalvis derinama su </w:t>
            </w:r>
            <w:r>
              <w:rPr>
                <w:color w:val="000000"/>
                <w:sz w:val="22"/>
                <w:szCs w:val="22"/>
              </w:rPr>
              <w:t>Užsakovu</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2.8.</w:t>
            </w:r>
          </w:p>
        </w:tc>
        <w:tc>
          <w:tcPr>
            <w:tcW w:w="5383" w:type="dxa"/>
          </w:tcPr>
          <w:p w:rsidR="004D61FB" w:rsidRDefault="00961888">
            <w:pPr>
              <w:rPr>
                <w:sz w:val="22"/>
                <w:szCs w:val="22"/>
              </w:rPr>
            </w:pPr>
            <w:r>
              <w:rPr>
                <w:sz w:val="22"/>
                <w:szCs w:val="22"/>
              </w:rPr>
              <w:t>Stalo stalviršio spalvų pasirinkimas iš ne mažiau kaip 3 spalvų. Tiksli spalva/atspalvis derinama su Užsakovu</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2.9.</w:t>
            </w:r>
          </w:p>
        </w:tc>
        <w:tc>
          <w:tcPr>
            <w:tcW w:w="5383" w:type="dxa"/>
          </w:tcPr>
          <w:p w:rsidR="004D61FB" w:rsidRDefault="00961888">
            <w:pPr>
              <w:rPr>
                <w:sz w:val="22"/>
                <w:szCs w:val="22"/>
              </w:rPr>
            </w:pPr>
            <w:r>
              <w:rPr>
                <w:color w:val="000000"/>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tbl>
      <w:tblPr>
        <w:tblStyle w:val="ae"/>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3.</w:t>
            </w:r>
          </w:p>
        </w:tc>
        <w:tc>
          <w:tcPr>
            <w:tcW w:w="10200" w:type="dxa"/>
            <w:gridSpan w:val="2"/>
            <w:shd w:val="clear" w:color="auto" w:fill="FFFFFF"/>
          </w:tcPr>
          <w:p w:rsidR="004D61FB" w:rsidRDefault="00961888">
            <w:pPr>
              <w:rPr>
                <w:b/>
                <w:sz w:val="22"/>
                <w:szCs w:val="22"/>
              </w:rPr>
            </w:pPr>
            <w:r>
              <w:rPr>
                <w:b/>
                <w:sz w:val="22"/>
                <w:szCs w:val="22"/>
              </w:rPr>
              <w:t>Kėdės</w:t>
            </w:r>
          </w:p>
        </w:tc>
        <w:tc>
          <w:tcPr>
            <w:tcW w:w="2125" w:type="dxa"/>
            <w:vMerge w:val="restart"/>
            <w:shd w:val="clear" w:color="auto" w:fill="FFFFFF"/>
          </w:tcPr>
          <w:p w:rsidR="004D61FB" w:rsidRDefault="00961888">
            <w:pPr>
              <w:jc w:val="center"/>
              <w:rPr>
                <w:sz w:val="22"/>
                <w:szCs w:val="22"/>
              </w:rPr>
            </w:pPr>
            <w:r>
              <w:rPr>
                <w:color w:val="000000"/>
                <w:sz w:val="22"/>
                <w:szCs w:val="22"/>
              </w:rPr>
              <w:t>15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noProof/>
                <w:color w:val="FF0000"/>
                <w:sz w:val="22"/>
                <w:szCs w:val="22"/>
              </w:rPr>
              <w:drawing>
                <wp:inline distT="0" distB="0" distL="0" distR="0">
                  <wp:extent cx="1212215" cy="923925"/>
                  <wp:effectExtent l="0" t="0" r="0" b="0"/>
                  <wp:docPr id="200391749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1212215" cy="923925"/>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c>
          <w:tcPr>
            <w:tcW w:w="716" w:type="dxa"/>
          </w:tcPr>
          <w:p w:rsidR="004D61FB" w:rsidRDefault="00961888">
            <w:pPr>
              <w:rPr>
                <w:color w:val="000000"/>
                <w:sz w:val="22"/>
                <w:szCs w:val="22"/>
              </w:rPr>
            </w:pPr>
            <w:r>
              <w:rPr>
                <w:color w:val="000000"/>
                <w:sz w:val="22"/>
                <w:szCs w:val="22"/>
              </w:rPr>
              <w:t>3.2.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870 mm, plotis 490 mm, gylis 560 mm</w:t>
            </w:r>
          </w:p>
          <w:p w:rsidR="004D61FB" w:rsidRDefault="00961888">
            <w:pPr>
              <w:rPr>
                <w:sz w:val="22"/>
                <w:szCs w:val="22"/>
              </w:rPr>
            </w:pPr>
            <w:r>
              <w:rPr>
                <w:sz w:val="22"/>
                <w:szCs w:val="22"/>
              </w:rPr>
              <w:t>(galima matmenų paklaida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3.4.</w:t>
            </w:r>
          </w:p>
        </w:tc>
        <w:tc>
          <w:tcPr>
            <w:tcW w:w="5383" w:type="dxa"/>
          </w:tcPr>
          <w:p w:rsidR="004D61FB" w:rsidRDefault="00961888">
            <w:pPr>
              <w:rPr>
                <w:color w:val="C00000"/>
                <w:sz w:val="22"/>
                <w:szCs w:val="22"/>
              </w:rPr>
            </w:pPr>
            <w:r>
              <w:rPr>
                <w:sz w:val="22"/>
                <w:szCs w:val="22"/>
              </w:rPr>
              <w:t>Kėdės pagamintos iš medžio (arba lygiavertės medžiagos). Spalvų pasirinkimas iš ne mažiau kaip 3 spalvų. Tiksli spalva/atspalvis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3.5.</w:t>
            </w:r>
          </w:p>
        </w:tc>
        <w:tc>
          <w:tcPr>
            <w:tcW w:w="5383" w:type="dxa"/>
          </w:tcPr>
          <w:p w:rsidR="004D61FB" w:rsidRDefault="00961888">
            <w:pPr>
              <w:rPr>
                <w:color w:val="C00000"/>
                <w:sz w:val="22"/>
                <w:szCs w:val="22"/>
              </w:rPr>
            </w:pPr>
            <w:r>
              <w:rPr>
                <w:sz w:val="22"/>
                <w:szCs w:val="22"/>
              </w:rPr>
              <w:t>Leistina kėdės apkrova ne mažiau kaip 120 kg</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3.6.</w:t>
            </w:r>
          </w:p>
        </w:tc>
        <w:tc>
          <w:tcPr>
            <w:tcW w:w="5383" w:type="dxa"/>
          </w:tcPr>
          <w:p w:rsidR="004D61FB" w:rsidRDefault="00961888">
            <w:pPr>
              <w:rPr>
                <w:color w:val="C00000"/>
                <w:sz w:val="22"/>
                <w:szCs w:val="22"/>
              </w:rPr>
            </w:pPr>
            <w:r>
              <w:rPr>
                <w:sz w:val="22"/>
                <w:szCs w:val="22"/>
              </w:rPr>
              <w:t>Kėdės kojos – dažytas medis (arba lygiavertė medžiaga). Spalvų pasirinkimas iš ne mažiau kaip 3 spalvų. Tiksli spalva/atspalvis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3.7.</w:t>
            </w:r>
          </w:p>
        </w:tc>
        <w:tc>
          <w:tcPr>
            <w:tcW w:w="5383" w:type="dxa"/>
          </w:tcPr>
          <w:p w:rsidR="004D61FB" w:rsidRDefault="00961888">
            <w:pPr>
              <w:rPr>
                <w:color w:val="C00000"/>
                <w:sz w:val="22"/>
                <w:szCs w:val="22"/>
              </w:rPr>
            </w:pPr>
            <w:r>
              <w:rPr>
                <w:color w:val="000000"/>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tbl>
      <w:tblPr>
        <w:tblStyle w:val="af"/>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w:t>
            </w:r>
            <w:r>
              <w:rPr>
                <w:sz w:val="22"/>
                <w:szCs w:val="22"/>
              </w:rPr>
              <w:t xml:space="preserve">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4.</w:t>
            </w:r>
          </w:p>
        </w:tc>
        <w:tc>
          <w:tcPr>
            <w:tcW w:w="10200" w:type="dxa"/>
            <w:gridSpan w:val="2"/>
            <w:shd w:val="clear" w:color="auto" w:fill="FFFFFF"/>
          </w:tcPr>
          <w:p w:rsidR="004D61FB" w:rsidRDefault="00961888">
            <w:pPr>
              <w:rPr>
                <w:b/>
                <w:sz w:val="22"/>
                <w:szCs w:val="22"/>
              </w:rPr>
            </w:pPr>
            <w:r>
              <w:rPr>
                <w:b/>
                <w:sz w:val="22"/>
                <w:szCs w:val="22"/>
              </w:rPr>
              <w:t>Kėdės auditorijai</w:t>
            </w:r>
          </w:p>
        </w:tc>
        <w:tc>
          <w:tcPr>
            <w:tcW w:w="2125" w:type="dxa"/>
            <w:vMerge w:val="restart"/>
            <w:shd w:val="clear" w:color="auto" w:fill="FFFFFF"/>
          </w:tcPr>
          <w:p w:rsidR="004D61FB" w:rsidRDefault="00961888">
            <w:pPr>
              <w:jc w:val="center"/>
              <w:rPr>
                <w:sz w:val="22"/>
                <w:szCs w:val="22"/>
              </w:rPr>
            </w:pPr>
            <w:r>
              <w:rPr>
                <w:color w:val="000000"/>
                <w:sz w:val="22"/>
                <w:szCs w:val="22"/>
              </w:rPr>
              <w:t>20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4.1.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noProof/>
                <w:color w:val="FF0000"/>
                <w:sz w:val="22"/>
                <w:szCs w:val="22"/>
              </w:rPr>
              <w:drawing>
                <wp:inline distT="0" distB="0" distL="0" distR="0">
                  <wp:extent cx="1047641" cy="1261669"/>
                  <wp:effectExtent l="0" t="0" r="0" b="0"/>
                  <wp:docPr id="200391749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a:stretch>
                            <a:fillRect/>
                          </a:stretch>
                        </pic:blipFill>
                        <pic:spPr>
                          <a:xfrm>
                            <a:off x="0" y="0"/>
                            <a:ext cx="1047641" cy="1261669"/>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t>Orientacinė nuotrauka</w:t>
            </w:r>
          </w:p>
        </w:tc>
      </w:tr>
      <w:tr w:rsidR="004D61FB">
        <w:trPr>
          <w:trHeight w:val="343"/>
        </w:trPr>
        <w:tc>
          <w:tcPr>
            <w:tcW w:w="716" w:type="dxa"/>
          </w:tcPr>
          <w:p w:rsidR="004D61FB" w:rsidRDefault="00961888">
            <w:pPr>
              <w:rPr>
                <w:color w:val="000000"/>
                <w:sz w:val="22"/>
                <w:szCs w:val="22"/>
              </w:rPr>
            </w:pPr>
            <w:r>
              <w:rPr>
                <w:color w:val="000000"/>
                <w:sz w:val="22"/>
                <w:szCs w:val="22"/>
              </w:rPr>
              <w:t>4.2.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4.3.</w:t>
            </w:r>
          </w:p>
        </w:tc>
        <w:tc>
          <w:tcPr>
            <w:tcW w:w="5383" w:type="dxa"/>
          </w:tcPr>
          <w:p w:rsidR="004D61FB" w:rsidRDefault="00961888">
            <w:pPr>
              <w:rPr>
                <w:sz w:val="22"/>
                <w:szCs w:val="22"/>
              </w:rPr>
            </w:pPr>
            <w:r>
              <w:rPr>
                <w:sz w:val="22"/>
                <w:szCs w:val="22"/>
              </w:rPr>
              <w:t xml:space="preserve">Matmenys </w:t>
            </w:r>
            <w:r>
              <w:rPr>
                <w:color w:val="000000"/>
                <w:sz w:val="22"/>
                <w:szCs w:val="22"/>
              </w:rPr>
              <w:t>atitinka nurodyto standarto reikalavimus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4.4.</w:t>
            </w:r>
          </w:p>
        </w:tc>
        <w:tc>
          <w:tcPr>
            <w:tcW w:w="5383" w:type="dxa"/>
          </w:tcPr>
          <w:p w:rsidR="004D61FB" w:rsidRDefault="00961888">
            <w:pPr>
              <w:rPr>
                <w:color w:val="C00000"/>
                <w:sz w:val="22"/>
                <w:szCs w:val="22"/>
              </w:rPr>
            </w:pPr>
            <w:r>
              <w:rPr>
                <w:sz w:val="22"/>
                <w:szCs w:val="22"/>
              </w:rPr>
              <w:t>Stabili, be ratukų, ergonomiška, metalinis (arba lygiavertės medžiagos) karkasas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4.5.</w:t>
            </w:r>
          </w:p>
        </w:tc>
        <w:tc>
          <w:tcPr>
            <w:tcW w:w="5383" w:type="dxa"/>
          </w:tcPr>
          <w:p w:rsidR="004D61FB" w:rsidRDefault="00961888">
            <w:pPr>
              <w:rPr>
                <w:color w:val="C00000"/>
                <w:sz w:val="22"/>
                <w:szCs w:val="22"/>
              </w:rPr>
            </w:pPr>
            <w:r>
              <w:rPr>
                <w:sz w:val="22"/>
                <w:szCs w:val="22"/>
              </w:rPr>
              <w:t>Kėdės kojų spalvų pasirinkimas iš ne mažiau kaip 2 spalvų (tiksli kėdės ir kojų spalva derinama su Užsakovu).</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lastRenderedPageBreak/>
              <w:t>4.6.</w:t>
            </w:r>
          </w:p>
        </w:tc>
        <w:tc>
          <w:tcPr>
            <w:tcW w:w="5383" w:type="dxa"/>
          </w:tcPr>
          <w:p w:rsidR="004D61FB" w:rsidRDefault="00961888">
            <w:pPr>
              <w:rPr>
                <w:color w:val="C00000"/>
                <w:sz w:val="22"/>
                <w:szCs w:val="22"/>
              </w:rPr>
            </w:pPr>
            <w:r>
              <w:rPr>
                <w:sz w:val="22"/>
                <w:szCs w:val="22"/>
              </w:rPr>
              <w:t>Sėdimosios dalies ir atlošo spalvų pasirinkimas iš ne mažiau kaip 5 spalvų. Tiksli spalva/atspalvis derinama su Užsakovu.</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4.7.</w:t>
            </w:r>
          </w:p>
        </w:tc>
        <w:tc>
          <w:tcPr>
            <w:tcW w:w="5383" w:type="dxa"/>
          </w:tcPr>
          <w:p w:rsidR="004D61FB" w:rsidRDefault="00961888">
            <w:pPr>
              <w:rPr>
                <w:color w:val="C00000"/>
                <w:sz w:val="22"/>
                <w:szCs w:val="22"/>
              </w:rPr>
            </w:pPr>
            <w:r>
              <w:rPr>
                <w:sz w:val="22"/>
                <w:szCs w:val="22"/>
              </w:rPr>
              <w:t>Kėdė turi atitikti LST EN 16139:2013/AC „Baldai. Stiprumas, ilgaamžiškumas ir sauga. Nebuitinių sėdimųjų baldų reikalavimai“ arba lygiaverčio standarto reikalavimus.</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4.8.</w:t>
            </w:r>
          </w:p>
        </w:tc>
        <w:tc>
          <w:tcPr>
            <w:tcW w:w="5383" w:type="dxa"/>
          </w:tcPr>
          <w:p w:rsidR="004D61FB" w:rsidRDefault="00961888">
            <w:pPr>
              <w:rPr>
                <w:sz w:val="22"/>
                <w:szCs w:val="22"/>
              </w:rPr>
            </w:pPr>
            <w:r>
              <w:rPr>
                <w:sz w:val="22"/>
                <w:szCs w:val="22"/>
              </w:rPr>
              <w:t>Kėdės sėdimoji dalis ir nugarėlė turi būti iš lengvai valomo, atsparaus kompozito (medžio arba plastiko, arba lygiavertės medžiagos).</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4.9.</w:t>
            </w:r>
          </w:p>
        </w:tc>
        <w:tc>
          <w:tcPr>
            <w:tcW w:w="5383" w:type="dxa"/>
          </w:tcPr>
          <w:p w:rsidR="004D61FB" w:rsidRDefault="00961888">
            <w:pPr>
              <w:rPr>
                <w:sz w:val="22"/>
                <w:szCs w:val="22"/>
              </w:rPr>
            </w:pPr>
            <w:r>
              <w:rPr>
                <w:color w:val="000000"/>
                <w:sz w:val="22"/>
                <w:szCs w:val="22"/>
              </w:rPr>
              <w:t>Garantija ne mažiau 24 mėn.</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bl>
    <w:p w:rsidR="004D61FB" w:rsidRDefault="004D61FB">
      <w:pPr>
        <w:tabs>
          <w:tab w:val="left" w:pos="990"/>
        </w:tabs>
        <w:jc w:val="both"/>
        <w:rPr>
          <w:b/>
          <w:sz w:val="22"/>
          <w:szCs w:val="22"/>
        </w:rPr>
      </w:pPr>
    </w:p>
    <w:p w:rsidR="004D61FB" w:rsidRDefault="004D61FB">
      <w:pPr>
        <w:tabs>
          <w:tab w:val="left" w:pos="990"/>
        </w:tabs>
        <w:jc w:val="both"/>
        <w:rPr>
          <w:b/>
          <w:sz w:val="22"/>
          <w:szCs w:val="22"/>
        </w:rPr>
      </w:pPr>
    </w:p>
    <w:p w:rsidR="004D61FB" w:rsidRDefault="00961888">
      <w:pPr>
        <w:tabs>
          <w:tab w:val="left" w:pos="990"/>
        </w:tabs>
        <w:jc w:val="both"/>
        <w:rPr>
          <w:b/>
          <w:sz w:val="22"/>
          <w:szCs w:val="22"/>
        </w:rPr>
      </w:pPr>
      <w:r>
        <w:rPr>
          <w:b/>
          <w:sz w:val="22"/>
          <w:szCs w:val="22"/>
        </w:rPr>
        <w:t>IV pirkimo dalis</w:t>
      </w:r>
    </w:p>
    <w:p w:rsidR="004D61FB" w:rsidRDefault="00961888">
      <w:pPr>
        <w:tabs>
          <w:tab w:val="left" w:pos="990"/>
        </w:tabs>
        <w:jc w:val="both"/>
        <w:rPr>
          <w:b/>
          <w:sz w:val="22"/>
          <w:szCs w:val="22"/>
        </w:rPr>
      </w:pPr>
      <w:r>
        <w:rPr>
          <w:b/>
          <w:sz w:val="22"/>
          <w:szCs w:val="22"/>
        </w:rPr>
        <w:t>(Maksimali pirkimo vertė 4133 Eur be PVM)</w:t>
      </w:r>
    </w:p>
    <w:tbl>
      <w:tblPr>
        <w:tblStyle w:val="af0"/>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w:t>
            </w:r>
            <w:r>
              <w:rPr>
                <w:sz w:val="22"/>
                <w:szCs w:val="22"/>
              </w:rPr>
              <w:t>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1.</w:t>
            </w:r>
          </w:p>
        </w:tc>
        <w:tc>
          <w:tcPr>
            <w:tcW w:w="10200" w:type="dxa"/>
            <w:gridSpan w:val="2"/>
            <w:shd w:val="clear" w:color="auto" w:fill="FFFFFF"/>
          </w:tcPr>
          <w:p w:rsidR="004D61FB" w:rsidRDefault="00961888">
            <w:pPr>
              <w:rPr>
                <w:b/>
                <w:sz w:val="22"/>
                <w:szCs w:val="22"/>
              </w:rPr>
            </w:pPr>
            <w:r>
              <w:rPr>
                <w:b/>
                <w:sz w:val="22"/>
                <w:szCs w:val="22"/>
              </w:rPr>
              <w:t>Spintelės su praustuvu ir vandens maišytuvu</w:t>
            </w:r>
          </w:p>
        </w:tc>
        <w:tc>
          <w:tcPr>
            <w:tcW w:w="2125" w:type="dxa"/>
            <w:vMerge w:val="restart"/>
            <w:shd w:val="clear" w:color="auto" w:fill="FFFFFF"/>
          </w:tcPr>
          <w:p w:rsidR="004D61FB" w:rsidRDefault="00961888">
            <w:pPr>
              <w:jc w:val="center"/>
              <w:rPr>
                <w:sz w:val="22"/>
                <w:szCs w:val="22"/>
              </w:rPr>
            </w:pPr>
            <w:r>
              <w:rPr>
                <w:color w:val="000000"/>
                <w:sz w:val="22"/>
                <w:szCs w:val="22"/>
              </w:rPr>
              <w:t>2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b/>
                <w:strike/>
                <w:noProof/>
                <w:sz w:val="22"/>
                <w:szCs w:val="22"/>
              </w:rPr>
              <w:drawing>
                <wp:inline distT="0" distB="0" distL="0" distR="0">
                  <wp:extent cx="1171903" cy="1203391"/>
                  <wp:effectExtent l="0" t="0" r="0" b="0"/>
                  <wp:docPr id="200391749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t="-1778" r="3325"/>
                          <a:stretch>
                            <a:fillRect/>
                          </a:stretch>
                        </pic:blipFill>
                        <pic:spPr>
                          <a:xfrm>
                            <a:off x="0" y="0"/>
                            <a:ext cx="1171903" cy="1203391"/>
                          </a:xfrm>
                          <a:prstGeom prst="rect">
                            <a:avLst/>
                          </a:prstGeom>
                          <a:ln/>
                        </pic:spPr>
                      </pic:pic>
                    </a:graphicData>
                  </a:graphic>
                </wp:inline>
              </w:drawing>
            </w:r>
          </w:p>
          <w:p w:rsidR="004D61FB" w:rsidRDefault="004D61FB">
            <w:pPr>
              <w:jc w:val="center"/>
              <w:rPr>
                <w:sz w:val="22"/>
                <w:szCs w:val="22"/>
              </w:rPr>
            </w:pPr>
          </w:p>
          <w:p w:rsidR="004D61FB" w:rsidRDefault="00961888">
            <w:pPr>
              <w:jc w:val="center"/>
              <w:rPr>
                <w:b/>
                <w:strike/>
                <w:sz w:val="22"/>
                <w:szCs w:val="22"/>
              </w:rPr>
            </w:pPr>
            <w:r>
              <w:rPr>
                <w:sz w:val="22"/>
                <w:szCs w:val="22"/>
              </w:rPr>
              <w:lastRenderedPageBreak/>
              <w:t>Orientacinė nuotrauka</w:t>
            </w:r>
          </w:p>
        </w:tc>
      </w:tr>
      <w:tr w:rsidR="004D61FB">
        <w:trPr>
          <w:trHeight w:val="343"/>
        </w:trPr>
        <w:tc>
          <w:tcPr>
            <w:tcW w:w="716" w:type="dxa"/>
          </w:tcPr>
          <w:p w:rsidR="004D61FB" w:rsidRDefault="00961888">
            <w:pPr>
              <w:rPr>
                <w:color w:val="000000"/>
                <w:sz w:val="22"/>
                <w:szCs w:val="22"/>
              </w:rPr>
            </w:pPr>
            <w:r>
              <w:rPr>
                <w:color w:val="000000"/>
                <w:sz w:val="22"/>
                <w:szCs w:val="22"/>
              </w:rPr>
              <w:t>1.2.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590 mm, plotis 600 mm, gylis 460 mm</w:t>
            </w:r>
          </w:p>
          <w:p w:rsidR="004D61FB" w:rsidRDefault="00961888">
            <w:pPr>
              <w:rPr>
                <w:sz w:val="22"/>
                <w:szCs w:val="22"/>
              </w:rPr>
            </w:pPr>
            <w:r>
              <w:rPr>
                <w:sz w:val="22"/>
                <w:szCs w:val="22"/>
              </w:rPr>
              <w:t>(galima matmenų paklaida ± 20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1.4.</w:t>
            </w:r>
          </w:p>
        </w:tc>
        <w:tc>
          <w:tcPr>
            <w:tcW w:w="5383" w:type="dxa"/>
          </w:tcPr>
          <w:p w:rsidR="004D61FB" w:rsidRDefault="00961888">
            <w:pPr>
              <w:rPr>
                <w:color w:val="C00000"/>
                <w:sz w:val="22"/>
                <w:szCs w:val="22"/>
              </w:rPr>
            </w:pPr>
            <w:r>
              <w:rPr>
                <w:sz w:val="22"/>
                <w:szCs w:val="22"/>
              </w:rPr>
              <w:t>Pagaminta iš LMDP/MDF (arba lygiavertės plokštės).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1.5.</w:t>
            </w:r>
          </w:p>
        </w:tc>
        <w:tc>
          <w:tcPr>
            <w:tcW w:w="5383" w:type="dxa"/>
          </w:tcPr>
          <w:p w:rsidR="004D61FB" w:rsidRDefault="00961888">
            <w:pPr>
              <w:rPr>
                <w:color w:val="C00000"/>
                <w:sz w:val="22"/>
                <w:szCs w:val="22"/>
              </w:rPr>
            </w:pPr>
            <w:r>
              <w:rPr>
                <w:sz w:val="22"/>
                <w:szCs w:val="22"/>
              </w:rPr>
              <w:t>Tylaus stalčių uždarymo sistema</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1.6.</w:t>
            </w:r>
          </w:p>
        </w:tc>
        <w:tc>
          <w:tcPr>
            <w:tcW w:w="5383" w:type="dxa"/>
          </w:tcPr>
          <w:p w:rsidR="004D61FB" w:rsidRDefault="00961888">
            <w:pPr>
              <w:rPr>
                <w:color w:val="C00000"/>
                <w:sz w:val="22"/>
                <w:szCs w:val="22"/>
              </w:rPr>
            </w:pPr>
            <w:r>
              <w:rPr>
                <w:sz w:val="22"/>
                <w:szCs w:val="22"/>
              </w:rPr>
              <w:t>2 stalčiai</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lastRenderedPageBreak/>
              <w:t>1.7.</w:t>
            </w:r>
          </w:p>
        </w:tc>
        <w:tc>
          <w:tcPr>
            <w:tcW w:w="5383" w:type="dxa"/>
          </w:tcPr>
          <w:p w:rsidR="004D61FB" w:rsidRDefault="00961888">
            <w:pPr>
              <w:rPr>
                <w:color w:val="C00000"/>
                <w:sz w:val="22"/>
                <w:szCs w:val="22"/>
              </w:rPr>
            </w:pPr>
            <w:r>
              <w:rPr>
                <w:sz w:val="22"/>
                <w:szCs w:val="22"/>
              </w:rPr>
              <w:t>Spalvų pasirinkimas iš ne mažiau kaip 3 spalvų. Tiksli spalva/atspalvis derinama su Užsakovu.</w:t>
            </w:r>
          </w:p>
        </w:tc>
        <w:tc>
          <w:tcPr>
            <w:tcW w:w="4817" w:type="dxa"/>
          </w:tcPr>
          <w:p w:rsidR="004D61FB" w:rsidRDefault="00961888">
            <w:pPr>
              <w:jc w:val="center"/>
              <w:rPr>
                <w:i/>
                <w:color w:val="000000"/>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color w:val="000000"/>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1.8.</w:t>
            </w:r>
          </w:p>
        </w:tc>
        <w:tc>
          <w:tcPr>
            <w:tcW w:w="5383" w:type="dxa"/>
          </w:tcPr>
          <w:p w:rsidR="004D61FB" w:rsidRDefault="00961888">
            <w:pPr>
              <w:rPr>
                <w:sz w:val="22"/>
                <w:szCs w:val="22"/>
              </w:rPr>
            </w:pPr>
            <w:proofErr w:type="spellStart"/>
            <w:r>
              <w:rPr>
                <w:sz w:val="22"/>
                <w:szCs w:val="22"/>
              </w:rPr>
              <w:t>Įleistinės</w:t>
            </w:r>
            <w:proofErr w:type="spellEnd"/>
            <w:r>
              <w:rPr>
                <w:sz w:val="22"/>
                <w:szCs w:val="22"/>
              </w:rPr>
              <w:t xml:space="preserve"> rankenos</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1.9.</w:t>
            </w:r>
          </w:p>
        </w:tc>
        <w:tc>
          <w:tcPr>
            <w:tcW w:w="5383" w:type="dxa"/>
          </w:tcPr>
          <w:p w:rsidR="004D61FB" w:rsidRDefault="00961888">
            <w:pPr>
              <w:rPr>
                <w:sz w:val="22"/>
                <w:szCs w:val="22"/>
              </w:rPr>
            </w:pPr>
            <w:r>
              <w:rPr>
                <w:sz w:val="22"/>
                <w:szCs w:val="22"/>
              </w:rPr>
              <w:t xml:space="preserve">Kriauklė pagaminta iš akmens masės ir kompozicinių medžiagų ar keramikos (arba lygiavertės medžiagos) </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1.10.</w:t>
            </w:r>
          </w:p>
        </w:tc>
        <w:tc>
          <w:tcPr>
            <w:tcW w:w="5383" w:type="dxa"/>
          </w:tcPr>
          <w:p w:rsidR="004D61FB" w:rsidRDefault="00961888">
            <w:pPr>
              <w:rPr>
                <w:sz w:val="22"/>
                <w:szCs w:val="22"/>
              </w:rPr>
            </w:pPr>
            <w:r>
              <w:rPr>
                <w:sz w:val="22"/>
                <w:szCs w:val="22"/>
              </w:rPr>
              <w:t>Vandens maišytuvas</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1.11.</w:t>
            </w:r>
          </w:p>
        </w:tc>
        <w:tc>
          <w:tcPr>
            <w:tcW w:w="5383" w:type="dxa"/>
          </w:tcPr>
          <w:p w:rsidR="004D61FB" w:rsidRDefault="00961888">
            <w:pPr>
              <w:rPr>
                <w:sz w:val="22"/>
                <w:szCs w:val="22"/>
              </w:rPr>
            </w:pPr>
            <w:r>
              <w:rPr>
                <w:sz w:val="22"/>
                <w:szCs w:val="22"/>
              </w:rPr>
              <w:t>Sifono komplektas</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1.12.</w:t>
            </w:r>
          </w:p>
        </w:tc>
        <w:tc>
          <w:tcPr>
            <w:tcW w:w="5383" w:type="dxa"/>
          </w:tcPr>
          <w:p w:rsidR="004D61FB" w:rsidRDefault="00961888">
            <w:pPr>
              <w:rPr>
                <w:sz w:val="22"/>
                <w:szCs w:val="22"/>
              </w:rPr>
            </w:pPr>
            <w:r>
              <w:rPr>
                <w:sz w:val="22"/>
                <w:szCs w:val="22"/>
              </w:rPr>
              <w:t>Montavimas prie sienos</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r w:rsidR="004D61FB">
        <w:trPr>
          <w:trHeight w:val="423"/>
        </w:trPr>
        <w:tc>
          <w:tcPr>
            <w:tcW w:w="716" w:type="dxa"/>
          </w:tcPr>
          <w:p w:rsidR="004D61FB" w:rsidRDefault="00961888">
            <w:pPr>
              <w:jc w:val="center"/>
              <w:rPr>
                <w:color w:val="000000"/>
                <w:sz w:val="22"/>
                <w:szCs w:val="22"/>
              </w:rPr>
            </w:pPr>
            <w:r>
              <w:rPr>
                <w:color w:val="000000"/>
                <w:sz w:val="22"/>
                <w:szCs w:val="22"/>
              </w:rPr>
              <w:t>1.13.</w:t>
            </w:r>
          </w:p>
        </w:tc>
        <w:tc>
          <w:tcPr>
            <w:tcW w:w="5383" w:type="dxa"/>
          </w:tcPr>
          <w:p w:rsidR="004D61FB" w:rsidRDefault="00961888">
            <w:pPr>
              <w:rPr>
                <w:sz w:val="22"/>
                <w:szCs w:val="22"/>
              </w:rPr>
            </w:pPr>
            <w:r>
              <w:rPr>
                <w:sz w:val="22"/>
                <w:szCs w:val="22"/>
              </w:rPr>
              <w:t>Garantija ne mažiau 5 m.</w:t>
            </w:r>
          </w:p>
        </w:tc>
        <w:tc>
          <w:tcPr>
            <w:tcW w:w="4817" w:type="dxa"/>
          </w:tcPr>
          <w:p w:rsidR="004D61FB" w:rsidRDefault="00961888">
            <w:pPr>
              <w:jc w:val="center"/>
              <w:rPr>
                <w:i/>
                <w:color w:val="000000"/>
                <w:sz w:val="22"/>
                <w:szCs w:val="22"/>
              </w:rPr>
            </w:pPr>
            <w:r>
              <w:rPr>
                <w:i/>
                <w:sz w:val="22"/>
                <w:szCs w:val="22"/>
              </w:rPr>
              <w:t>Nurodyti</w:t>
            </w:r>
          </w:p>
        </w:tc>
        <w:tc>
          <w:tcPr>
            <w:tcW w:w="2125" w:type="dxa"/>
          </w:tcPr>
          <w:p w:rsidR="004D61FB" w:rsidRDefault="004D61FB">
            <w:pPr>
              <w:jc w:val="center"/>
              <w:rPr>
                <w:b/>
                <w:sz w:val="22"/>
                <w:szCs w:val="22"/>
              </w:rPr>
            </w:pPr>
          </w:p>
        </w:tc>
      </w:tr>
    </w:tbl>
    <w:p w:rsidR="004D61FB" w:rsidRDefault="004D61FB">
      <w:pPr>
        <w:tabs>
          <w:tab w:val="left" w:pos="990"/>
        </w:tabs>
        <w:jc w:val="both"/>
        <w:rPr>
          <w:b/>
          <w:sz w:val="22"/>
          <w:szCs w:val="22"/>
        </w:rPr>
      </w:pPr>
    </w:p>
    <w:tbl>
      <w:tblPr>
        <w:tblStyle w:val="af1"/>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2.</w:t>
            </w:r>
          </w:p>
        </w:tc>
        <w:tc>
          <w:tcPr>
            <w:tcW w:w="10200" w:type="dxa"/>
            <w:gridSpan w:val="2"/>
            <w:shd w:val="clear" w:color="auto" w:fill="FFFFFF"/>
          </w:tcPr>
          <w:p w:rsidR="004D61FB" w:rsidRDefault="00961888">
            <w:pPr>
              <w:rPr>
                <w:b/>
                <w:sz w:val="22"/>
                <w:szCs w:val="22"/>
              </w:rPr>
            </w:pPr>
            <w:r>
              <w:rPr>
                <w:b/>
                <w:sz w:val="22"/>
                <w:szCs w:val="22"/>
              </w:rPr>
              <w:t>Virtuvės baldų komplektas</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82703" cy="1519393"/>
                  <wp:effectExtent l="0" t="0" r="0" b="0"/>
                  <wp:docPr id="2003917496" name="image27.png" descr="C:\Users\Alma\Downloads\virtuvė mazaz frig 2.jpg"/>
                  <wp:cNvGraphicFramePr/>
                  <a:graphic xmlns:a="http://schemas.openxmlformats.org/drawingml/2006/main">
                    <a:graphicData uri="http://schemas.openxmlformats.org/drawingml/2006/picture">
                      <pic:pic xmlns:pic="http://schemas.openxmlformats.org/drawingml/2006/picture">
                        <pic:nvPicPr>
                          <pic:cNvPr id="0" name="image27.png" descr="C:\Users\Alma\Downloads\virtuvė mazaz frig 2.jpg"/>
                          <pic:cNvPicPr preferRelativeResize="0"/>
                        </pic:nvPicPr>
                        <pic:blipFill>
                          <a:blip r:embed="rId24"/>
                          <a:srcRect/>
                          <a:stretch>
                            <a:fillRect/>
                          </a:stretch>
                        </pic:blipFill>
                        <pic:spPr>
                          <a:xfrm>
                            <a:off x="0" y="0"/>
                            <a:ext cx="1282703" cy="1519393"/>
                          </a:xfrm>
                          <a:prstGeom prst="rect">
                            <a:avLst/>
                          </a:prstGeom>
                          <a:ln/>
                        </pic:spPr>
                      </pic:pic>
                    </a:graphicData>
                  </a:graphic>
                </wp:inline>
              </w:drawing>
            </w:r>
          </w:p>
          <w:p w:rsidR="004D61FB" w:rsidRDefault="004D61FB">
            <w:pPr>
              <w:jc w:val="center"/>
              <w:rPr>
                <w:sz w:val="22"/>
                <w:szCs w:val="22"/>
              </w:rPr>
            </w:pPr>
          </w:p>
          <w:p w:rsidR="004D61FB" w:rsidRDefault="00961888">
            <w:pPr>
              <w:jc w:val="center"/>
              <w:rPr>
                <w:sz w:val="22"/>
                <w:szCs w:val="22"/>
              </w:rPr>
            </w:pPr>
            <w:r>
              <w:rPr>
                <w:sz w:val="22"/>
                <w:szCs w:val="22"/>
              </w:rPr>
              <w:lastRenderedPageBreak/>
              <w:t>Orientacinė nuotrauka</w:t>
            </w:r>
          </w:p>
          <w:p w:rsidR="004D61FB" w:rsidRDefault="004D61FB">
            <w:pPr>
              <w:jc w:val="center"/>
              <w:rPr>
                <w:sz w:val="22"/>
                <w:szCs w:val="22"/>
              </w:rPr>
            </w:pPr>
          </w:p>
          <w:p w:rsidR="004D61FB" w:rsidRDefault="00961888">
            <w:pPr>
              <w:jc w:val="center"/>
              <w:rPr>
                <w:b/>
                <w:strike/>
                <w:sz w:val="22"/>
                <w:szCs w:val="22"/>
              </w:rPr>
            </w:pPr>
            <w:r>
              <w:rPr>
                <w:sz w:val="22"/>
                <w:szCs w:val="22"/>
              </w:rPr>
              <w:t>Brėžiniai pridedami</w:t>
            </w:r>
          </w:p>
        </w:tc>
      </w:tr>
      <w:tr w:rsidR="004D61FB">
        <w:trPr>
          <w:trHeight w:val="343"/>
        </w:trPr>
        <w:tc>
          <w:tcPr>
            <w:tcW w:w="716" w:type="dxa"/>
          </w:tcPr>
          <w:p w:rsidR="004D61FB" w:rsidRDefault="00961888">
            <w:pPr>
              <w:rPr>
                <w:color w:val="000000"/>
                <w:sz w:val="22"/>
                <w:szCs w:val="22"/>
              </w:rPr>
            </w:pPr>
            <w:r>
              <w:rPr>
                <w:color w:val="000000"/>
                <w:sz w:val="22"/>
                <w:szCs w:val="22"/>
              </w:rPr>
              <w:t>2.2.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2180 mm, ilgis 2370 mm, gylis 600 mm</w:t>
            </w:r>
          </w:p>
          <w:p w:rsidR="004D61FB" w:rsidRDefault="00961888">
            <w:pPr>
              <w:rPr>
                <w:sz w:val="22"/>
                <w:szCs w:val="22"/>
              </w:rPr>
            </w:pPr>
            <w:r>
              <w:rPr>
                <w:sz w:val="22"/>
                <w:szCs w:val="22"/>
              </w:rPr>
              <w:t>(galima matmenų paklaida ± 10 mm)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2.4.</w:t>
            </w:r>
          </w:p>
        </w:tc>
        <w:tc>
          <w:tcPr>
            <w:tcW w:w="5383" w:type="dxa"/>
          </w:tcPr>
          <w:p w:rsidR="004D61FB" w:rsidRDefault="00961888">
            <w:pPr>
              <w:rPr>
                <w:sz w:val="22"/>
                <w:szCs w:val="22"/>
              </w:rPr>
            </w:pPr>
            <w:r>
              <w:rPr>
                <w:sz w:val="22"/>
                <w:szCs w:val="22"/>
              </w:rPr>
              <w:t xml:space="preserve">Baldas gaminamas iš ne mažiau kaip 18 mm </w:t>
            </w:r>
            <w:proofErr w:type="spellStart"/>
            <w:r>
              <w:rPr>
                <w:sz w:val="22"/>
                <w:szCs w:val="22"/>
              </w:rPr>
              <w:t>melaminu</w:t>
            </w:r>
            <w:proofErr w:type="spellEnd"/>
            <w:r>
              <w:rPr>
                <w:sz w:val="22"/>
                <w:szCs w:val="22"/>
              </w:rPr>
              <w:t xml:space="preserve"> dengtos medžio drožlių plokštės (LMDP) (arba lygiavertės), kraštai laminuoti ABS/PVC (arba lygiavertės medžiagos) briauna (1-1,5 mm), kurios spalva turi sutapti su LMDP spalva. Stalviršio storis – ne mažiau</w:t>
            </w:r>
            <w:r>
              <w:rPr>
                <w:sz w:val="22"/>
                <w:szCs w:val="22"/>
              </w:rPr>
              <w:t xml:space="preserve"> 30 mm, kraštai laminuoti ABS/PVC (arba lygiavertės medžiagos)  </w:t>
            </w:r>
            <w:r>
              <w:rPr>
                <w:sz w:val="22"/>
                <w:szCs w:val="22"/>
              </w:rPr>
              <w:lastRenderedPageBreak/>
              <w:t>briauna, kurios spalva turi sutapti su stalviršio spalva. Komplektą sudaro keturi apatiniai skyriai. Pirmas skyrius 300 mm pločio su trimis stalčiais. Antras skyrius 600 mm pločio, su dviem st</w:t>
            </w:r>
            <w:r>
              <w:rPr>
                <w:sz w:val="22"/>
                <w:szCs w:val="22"/>
              </w:rPr>
              <w:t xml:space="preserve">alčiais, vienas iš jų 2 šiukšlių kibirams. Trečias skyrius 570 mm pločio su trimis stalčiais, viršutinis stalčius stalo įrankiams su padėklu. Ketvirtas skyrius 300 mm pločio su trimis stalčiais. Turi būti vietos  integruojamam šaldytuvui, </w:t>
            </w:r>
            <w:r>
              <w:rPr>
                <w:color w:val="000000"/>
                <w:sz w:val="22"/>
                <w:szCs w:val="22"/>
              </w:rPr>
              <w:t>virš jo montuojam</w:t>
            </w:r>
            <w:r>
              <w:rPr>
                <w:color w:val="000000"/>
                <w:sz w:val="22"/>
                <w:szCs w:val="22"/>
              </w:rPr>
              <w:t xml:space="preserve">a integruojama mikrobangų krosnelė, </w:t>
            </w:r>
            <w:r>
              <w:rPr>
                <w:sz w:val="22"/>
                <w:szCs w:val="22"/>
              </w:rPr>
              <w:t>virš jos – spintelės erdvė. Šaldytuvo spintelės aukštis turi sutapti su stalviršio aukščiu. Viršutinės spintelės turi būti (plotis 300 mm,  600 mm, 570 mm ir 300 mm, h 600 mm) su lentynėlėmis. Durelių h 630 mm, prailgini</w:t>
            </w:r>
            <w:r>
              <w:rPr>
                <w:sz w:val="22"/>
                <w:szCs w:val="22"/>
              </w:rPr>
              <w:t xml:space="preserve">mas tarnauja kaip rankenėlė. Komplektui turi priklausyti: maišytuvas, kvadratinė </w:t>
            </w:r>
            <w:proofErr w:type="spellStart"/>
            <w:r>
              <w:rPr>
                <w:sz w:val="22"/>
                <w:szCs w:val="22"/>
              </w:rPr>
              <w:t>ner</w:t>
            </w:r>
            <w:proofErr w:type="spellEnd"/>
            <w:r>
              <w:rPr>
                <w:sz w:val="22"/>
                <w:szCs w:val="22"/>
              </w:rPr>
              <w:t>. plieno (arba lygiavertės medžiagos) plautuvė, sifono komplektas, atliekų rūšiavimo sistema (2 šiukšliadėžės), , indų džiovinimo padėklas viršutinėje spintelėje,. Virtuvės</w:t>
            </w:r>
            <w:r>
              <w:rPr>
                <w:sz w:val="22"/>
                <w:szCs w:val="22"/>
              </w:rPr>
              <w:t xml:space="preserve"> baldo plotis turi būti 2370 mm +- 30 mm. Gylis 600 mm +- 30, aukštis 2180 mm +- 30 mm. Viršutinių spintelių h 600 +- 30 mm. Matmenis tikslinti vietoje. Montuojama į nišą. Spalvos turi būti derinamos su užsakovu. 1 komplektas.</w:t>
            </w:r>
          </w:p>
          <w:p w:rsidR="004D61FB" w:rsidRDefault="00961888">
            <w:pPr>
              <w:rPr>
                <w:color w:val="C00000"/>
                <w:sz w:val="22"/>
                <w:szCs w:val="22"/>
              </w:rPr>
            </w:pPr>
            <w:r>
              <w:rPr>
                <w:sz w:val="22"/>
                <w:szCs w:val="22"/>
              </w:rPr>
              <w:t>(galima matmenų paklaida +- 1</w:t>
            </w:r>
            <w:r>
              <w:rPr>
                <w:sz w:val="22"/>
                <w:szCs w:val="22"/>
              </w:rPr>
              <w:t xml:space="preserve"> cm)</w:t>
            </w:r>
          </w:p>
        </w:tc>
        <w:tc>
          <w:tcPr>
            <w:tcW w:w="4817" w:type="dxa"/>
          </w:tcPr>
          <w:p w:rsidR="004D61FB" w:rsidRDefault="00961888">
            <w:pPr>
              <w:jc w:val="center"/>
              <w:rPr>
                <w:i/>
                <w:sz w:val="22"/>
                <w:szCs w:val="22"/>
              </w:rPr>
            </w:pPr>
            <w:r>
              <w:rPr>
                <w:i/>
                <w:sz w:val="22"/>
                <w:szCs w:val="22"/>
              </w:rPr>
              <w:lastRenderedPageBreak/>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2.5.</w:t>
            </w:r>
          </w:p>
        </w:tc>
        <w:tc>
          <w:tcPr>
            <w:tcW w:w="5383" w:type="dxa"/>
          </w:tcPr>
          <w:p w:rsidR="004D61FB" w:rsidRDefault="00961888">
            <w:pPr>
              <w:rPr>
                <w:color w:val="C00000"/>
                <w:sz w:val="22"/>
                <w:szCs w:val="22"/>
              </w:rPr>
            </w:pPr>
            <w:r>
              <w:rPr>
                <w:color w:val="000000"/>
                <w:sz w:val="22"/>
                <w:szCs w:val="22"/>
              </w:rPr>
              <w:t xml:space="preserve">Buitinės technikos montavimas įtrauktas į baldo kainą. (įmontuojamą buitinę techniką (šaldytuvą, </w:t>
            </w:r>
            <w:proofErr w:type="spellStart"/>
            <w:r>
              <w:rPr>
                <w:color w:val="000000"/>
                <w:sz w:val="22"/>
                <w:szCs w:val="22"/>
              </w:rPr>
              <w:t>kaitlentę</w:t>
            </w:r>
            <w:proofErr w:type="spellEnd"/>
            <w:r>
              <w:rPr>
                <w:color w:val="000000"/>
                <w:sz w:val="22"/>
                <w:szCs w:val="22"/>
              </w:rPr>
              <w:t>, gartraukį, mikrobangų krosnelę) pateiks Užsakovas)</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2.6.</w:t>
            </w:r>
          </w:p>
        </w:tc>
        <w:tc>
          <w:tcPr>
            <w:tcW w:w="5383" w:type="dxa"/>
          </w:tcPr>
          <w:p w:rsidR="004D61FB" w:rsidRDefault="00961888">
            <w:pPr>
              <w:rPr>
                <w:color w:val="C00000"/>
                <w:sz w:val="22"/>
                <w:szCs w:val="22"/>
              </w:rPr>
            </w:pPr>
            <w:r>
              <w:rPr>
                <w:color w:val="000000"/>
                <w:sz w:val="22"/>
                <w:szCs w:val="22"/>
              </w:rPr>
              <w:t>Garantija ne mažiau 5 m.</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bl>
    <w:p w:rsidR="004D61FB" w:rsidRDefault="00961888">
      <w:pPr>
        <w:tabs>
          <w:tab w:val="left" w:pos="990"/>
        </w:tabs>
        <w:jc w:val="both"/>
        <w:rPr>
          <w:b/>
          <w:sz w:val="22"/>
          <w:szCs w:val="22"/>
        </w:rPr>
      </w:pPr>
      <w:r>
        <w:rPr>
          <w:sz w:val="22"/>
          <w:szCs w:val="22"/>
        </w:rPr>
        <w:lastRenderedPageBreak/>
        <w:t xml:space="preserve">   </w:t>
      </w:r>
      <w:r>
        <w:rPr>
          <w:noProof/>
          <w:sz w:val="22"/>
          <w:szCs w:val="22"/>
        </w:rPr>
        <w:drawing>
          <wp:inline distT="0" distB="0" distL="0" distR="0">
            <wp:extent cx="4491678" cy="5320503"/>
            <wp:effectExtent l="0" t="0" r="0" b="0"/>
            <wp:docPr id="2003917497" name="image27.png" descr="C:\Users\Alma\Downloads\virtuvė mazaz frig 2.jpg"/>
            <wp:cNvGraphicFramePr/>
            <a:graphic xmlns:a="http://schemas.openxmlformats.org/drawingml/2006/main">
              <a:graphicData uri="http://schemas.openxmlformats.org/drawingml/2006/picture">
                <pic:pic xmlns:pic="http://schemas.openxmlformats.org/drawingml/2006/picture">
                  <pic:nvPicPr>
                    <pic:cNvPr id="0" name="image27.png" descr="C:\Users\Alma\Downloads\virtuvė mazaz frig 2.jpg"/>
                    <pic:cNvPicPr preferRelativeResize="0"/>
                  </pic:nvPicPr>
                  <pic:blipFill>
                    <a:blip r:embed="rId24"/>
                    <a:srcRect/>
                    <a:stretch>
                      <a:fillRect/>
                    </a:stretch>
                  </pic:blipFill>
                  <pic:spPr>
                    <a:xfrm>
                      <a:off x="0" y="0"/>
                      <a:ext cx="4491678" cy="5320503"/>
                    </a:xfrm>
                    <a:prstGeom prst="rect">
                      <a:avLst/>
                    </a:prstGeom>
                    <a:ln/>
                  </pic:spPr>
                </pic:pic>
              </a:graphicData>
            </a:graphic>
          </wp:inline>
        </w:drawing>
      </w:r>
    </w:p>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f2"/>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lastRenderedPageBreak/>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3.</w:t>
            </w:r>
          </w:p>
        </w:tc>
        <w:tc>
          <w:tcPr>
            <w:tcW w:w="10200" w:type="dxa"/>
            <w:gridSpan w:val="2"/>
            <w:shd w:val="clear" w:color="auto" w:fill="FFFFFF"/>
          </w:tcPr>
          <w:p w:rsidR="004D61FB" w:rsidRDefault="00961888">
            <w:pPr>
              <w:rPr>
                <w:b/>
                <w:sz w:val="22"/>
                <w:szCs w:val="22"/>
              </w:rPr>
            </w:pPr>
            <w:r>
              <w:rPr>
                <w:b/>
                <w:sz w:val="22"/>
                <w:szCs w:val="22"/>
              </w:rPr>
              <w:t>Stalai</w:t>
            </w:r>
          </w:p>
        </w:tc>
        <w:tc>
          <w:tcPr>
            <w:tcW w:w="2125" w:type="dxa"/>
            <w:vMerge w:val="restart"/>
            <w:shd w:val="clear" w:color="auto" w:fill="FFFFFF"/>
          </w:tcPr>
          <w:p w:rsidR="004D61FB" w:rsidRDefault="00961888">
            <w:pPr>
              <w:jc w:val="center"/>
              <w:rPr>
                <w:sz w:val="22"/>
                <w:szCs w:val="22"/>
              </w:rPr>
            </w:pPr>
            <w:r>
              <w:rPr>
                <w:color w:val="000000"/>
                <w:sz w:val="22"/>
                <w:szCs w:val="22"/>
              </w:rPr>
              <w:t>3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84887" cy="786121"/>
                  <wp:effectExtent l="0" t="0" r="0" b="0"/>
                  <wp:docPr id="2003917469" name="image12.jpg" descr="D:\rezidencijos\2 stalas.jpg"/>
                  <wp:cNvGraphicFramePr/>
                  <a:graphic xmlns:a="http://schemas.openxmlformats.org/drawingml/2006/main">
                    <a:graphicData uri="http://schemas.openxmlformats.org/drawingml/2006/picture">
                      <pic:pic xmlns:pic="http://schemas.openxmlformats.org/drawingml/2006/picture">
                        <pic:nvPicPr>
                          <pic:cNvPr id="0" name="image12.jpg" descr="D:\rezidencijos\2 stalas.jpg"/>
                          <pic:cNvPicPr preferRelativeResize="0"/>
                        </pic:nvPicPr>
                        <pic:blipFill>
                          <a:blip r:embed="rId25"/>
                          <a:srcRect/>
                          <a:stretch>
                            <a:fillRect/>
                          </a:stretch>
                        </pic:blipFill>
                        <pic:spPr>
                          <a:xfrm>
                            <a:off x="0" y="0"/>
                            <a:ext cx="1284887" cy="786121"/>
                          </a:xfrm>
                          <a:prstGeom prst="rect">
                            <a:avLst/>
                          </a:prstGeom>
                          <a:ln/>
                        </pic:spPr>
                      </pic:pic>
                    </a:graphicData>
                  </a:graphic>
                </wp:inline>
              </w:drawing>
            </w:r>
          </w:p>
          <w:p w:rsidR="004D61FB" w:rsidRDefault="004D61FB">
            <w:pPr>
              <w:jc w:val="center"/>
              <w:rPr>
                <w:sz w:val="22"/>
                <w:szCs w:val="22"/>
              </w:rPr>
            </w:pPr>
          </w:p>
          <w:p w:rsidR="004D61FB" w:rsidRDefault="00961888">
            <w:pPr>
              <w:jc w:val="center"/>
              <w:rPr>
                <w:sz w:val="22"/>
                <w:szCs w:val="22"/>
              </w:rPr>
            </w:pPr>
            <w:r>
              <w:rPr>
                <w:sz w:val="22"/>
                <w:szCs w:val="22"/>
              </w:rPr>
              <w:t>Orientacinė nuotrauka</w:t>
            </w:r>
          </w:p>
          <w:p w:rsidR="004D61FB" w:rsidRDefault="004D61FB">
            <w:pPr>
              <w:jc w:val="center"/>
              <w:rPr>
                <w:sz w:val="22"/>
                <w:szCs w:val="22"/>
              </w:rPr>
            </w:pPr>
          </w:p>
          <w:p w:rsidR="004D61FB" w:rsidRDefault="00961888">
            <w:pPr>
              <w:jc w:val="center"/>
              <w:rPr>
                <w:b/>
                <w:strike/>
                <w:sz w:val="22"/>
                <w:szCs w:val="22"/>
              </w:rPr>
            </w:pPr>
            <w:r>
              <w:rPr>
                <w:sz w:val="22"/>
                <w:szCs w:val="22"/>
              </w:rPr>
              <w:t>Brėžiniai pridedami</w:t>
            </w:r>
          </w:p>
        </w:tc>
      </w:tr>
      <w:tr w:rsidR="004D61FB">
        <w:trPr>
          <w:trHeight w:val="343"/>
        </w:trPr>
        <w:tc>
          <w:tcPr>
            <w:tcW w:w="716" w:type="dxa"/>
          </w:tcPr>
          <w:p w:rsidR="004D61FB" w:rsidRDefault="00961888">
            <w:pPr>
              <w:rPr>
                <w:color w:val="000000"/>
                <w:sz w:val="22"/>
                <w:szCs w:val="22"/>
              </w:rPr>
            </w:pPr>
            <w:r>
              <w:rPr>
                <w:color w:val="000000"/>
                <w:sz w:val="22"/>
                <w:szCs w:val="22"/>
              </w:rPr>
              <w:t>3.2.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740 mm, ilgis 2900 mm, gylis 600 mm</w:t>
            </w:r>
          </w:p>
          <w:p w:rsidR="004D61FB" w:rsidRDefault="00961888">
            <w:pPr>
              <w:rPr>
                <w:sz w:val="22"/>
                <w:szCs w:val="22"/>
              </w:rPr>
            </w:pPr>
            <w:r>
              <w:rPr>
                <w:sz w:val="22"/>
                <w:szCs w:val="22"/>
              </w:rPr>
              <w:t>(galima matmenų paklaida ± 10 mm, tikslinti vietoje)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3.4.</w:t>
            </w:r>
          </w:p>
        </w:tc>
        <w:tc>
          <w:tcPr>
            <w:tcW w:w="5383" w:type="dxa"/>
          </w:tcPr>
          <w:p w:rsidR="004D61FB" w:rsidRDefault="00961888">
            <w:pPr>
              <w:rPr>
                <w:color w:val="C00000"/>
                <w:sz w:val="22"/>
                <w:szCs w:val="22"/>
              </w:rPr>
            </w:pPr>
            <w:r>
              <w:rPr>
                <w:sz w:val="22"/>
                <w:szCs w:val="22"/>
              </w:rPr>
              <w:t xml:space="preserve">Komplektą sudaro du apatiniai skyriai į stalviršis. Baldas gaminamas iš ne mažiau kaip 18 mm </w:t>
            </w:r>
            <w:proofErr w:type="spellStart"/>
            <w:r>
              <w:rPr>
                <w:sz w:val="22"/>
                <w:szCs w:val="22"/>
              </w:rPr>
              <w:t>melaminu</w:t>
            </w:r>
            <w:proofErr w:type="spellEnd"/>
            <w:r>
              <w:rPr>
                <w:sz w:val="22"/>
                <w:szCs w:val="22"/>
              </w:rPr>
              <w:t xml:space="preserve"> dengtos medžio drožlių plokštės (LMDP) (arba lygiavertės), kraštai laminuoti ABS/PVC (arba lygiavertės medžiagos) briauna (1-1,5 mm), kurios spalva turi s</w:t>
            </w:r>
            <w:r>
              <w:rPr>
                <w:sz w:val="22"/>
                <w:szCs w:val="22"/>
              </w:rPr>
              <w:t>utapti su LMDP spalva. Stalviršio storis – ne mažiau 30 mm, kraštai laminuoti ABS/PVC  (arba lygiavertės medžiagos) briauna, kurios spalva turi sutapti su stalviršio spalva.  Spalvos turi būti derinamos su užsakovu. Matmenis tikslinti vietoje. Montuojama t</w:t>
            </w:r>
            <w:r>
              <w:rPr>
                <w:sz w:val="22"/>
                <w:szCs w:val="22"/>
              </w:rPr>
              <w:t>arp dviejų sienų</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3.5.</w:t>
            </w:r>
          </w:p>
        </w:tc>
        <w:tc>
          <w:tcPr>
            <w:tcW w:w="5383" w:type="dxa"/>
          </w:tcPr>
          <w:p w:rsidR="004D61FB" w:rsidRDefault="00961888">
            <w:pPr>
              <w:rPr>
                <w:color w:val="C00000"/>
                <w:sz w:val="22"/>
                <w:szCs w:val="22"/>
              </w:rPr>
            </w:pPr>
            <w:r>
              <w:rPr>
                <w:color w:val="000000"/>
                <w:sz w:val="22"/>
                <w:szCs w:val="22"/>
              </w:rPr>
              <w:t>Garantija ne mažiau 5 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bl>
    <w:p w:rsidR="004D61FB" w:rsidRDefault="00961888">
      <w:pPr>
        <w:tabs>
          <w:tab w:val="left" w:pos="990"/>
        </w:tabs>
        <w:jc w:val="both"/>
        <w:rPr>
          <w:sz w:val="22"/>
          <w:szCs w:val="22"/>
        </w:rPr>
      </w:pPr>
      <w:r>
        <w:rPr>
          <w:noProof/>
          <w:sz w:val="22"/>
          <w:szCs w:val="22"/>
        </w:rPr>
        <w:lastRenderedPageBreak/>
        <w:drawing>
          <wp:inline distT="0" distB="0" distL="0" distR="0">
            <wp:extent cx="3162935" cy="2147570"/>
            <wp:effectExtent l="0" t="0" r="0" b="0"/>
            <wp:docPr id="2003917470" name="image21.jpg" descr="page3image58119456"/>
            <wp:cNvGraphicFramePr/>
            <a:graphic xmlns:a="http://schemas.openxmlformats.org/drawingml/2006/main">
              <a:graphicData uri="http://schemas.openxmlformats.org/drawingml/2006/picture">
                <pic:pic xmlns:pic="http://schemas.openxmlformats.org/drawingml/2006/picture">
                  <pic:nvPicPr>
                    <pic:cNvPr id="0" name="image21.jpg" descr="page3image58119456"/>
                    <pic:cNvPicPr preferRelativeResize="0"/>
                  </pic:nvPicPr>
                  <pic:blipFill>
                    <a:blip r:embed="rId26"/>
                    <a:srcRect/>
                    <a:stretch>
                      <a:fillRect/>
                    </a:stretch>
                  </pic:blipFill>
                  <pic:spPr>
                    <a:xfrm>
                      <a:off x="0" y="0"/>
                      <a:ext cx="3162935" cy="2147570"/>
                    </a:xfrm>
                    <a:prstGeom prst="rect">
                      <a:avLst/>
                    </a:prstGeom>
                    <a:ln/>
                  </pic:spPr>
                </pic:pic>
              </a:graphicData>
            </a:graphic>
          </wp:inline>
        </w:drawing>
      </w:r>
    </w:p>
    <w:p w:rsidR="004D61FB" w:rsidRDefault="00961888">
      <w:pPr>
        <w:tabs>
          <w:tab w:val="left" w:pos="990"/>
        </w:tabs>
        <w:jc w:val="both"/>
        <w:rPr>
          <w:b/>
          <w:sz w:val="22"/>
          <w:szCs w:val="22"/>
        </w:rPr>
      </w:pPr>
      <w:r>
        <w:rPr>
          <w:noProof/>
          <w:sz w:val="22"/>
          <w:szCs w:val="22"/>
        </w:rPr>
        <w:drawing>
          <wp:inline distT="0" distB="0" distL="0" distR="0">
            <wp:extent cx="8229600" cy="3186430"/>
            <wp:effectExtent l="0" t="0" r="0" b="0"/>
            <wp:docPr id="2003917471" name="image2.jpg" descr="page3image58119040"/>
            <wp:cNvGraphicFramePr/>
            <a:graphic xmlns:a="http://schemas.openxmlformats.org/drawingml/2006/main">
              <a:graphicData uri="http://schemas.openxmlformats.org/drawingml/2006/picture">
                <pic:pic xmlns:pic="http://schemas.openxmlformats.org/drawingml/2006/picture">
                  <pic:nvPicPr>
                    <pic:cNvPr id="0" name="image2.jpg" descr="page3image58119040"/>
                    <pic:cNvPicPr preferRelativeResize="0"/>
                  </pic:nvPicPr>
                  <pic:blipFill>
                    <a:blip r:embed="rId27"/>
                    <a:srcRect/>
                    <a:stretch>
                      <a:fillRect/>
                    </a:stretch>
                  </pic:blipFill>
                  <pic:spPr>
                    <a:xfrm>
                      <a:off x="0" y="0"/>
                      <a:ext cx="8229600" cy="3186430"/>
                    </a:xfrm>
                    <a:prstGeom prst="rect">
                      <a:avLst/>
                    </a:prstGeom>
                    <a:ln/>
                  </pic:spPr>
                </pic:pic>
              </a:graphicData>
            </a:graphic>
          </wp:inline>
        </w:drawing>
      </w:r>
    </w:p>
    <w:p w:rsidR="004D61FB" w:rsidRDefault="004D61FB">
      <w:pPr>
        <w:tabs>
          <w:tab w:val="left" w:pos="990"/>
        </w:tabs>
        <w:jc w:val="both"/>
        <w:rPr>
          <w:b/>
          <w:sz w:val="22"/>
          <w:szCs w:val="22"/>
        </w:rPr>
      </w:pPr>
    </w:p>
    <w:p w:rsidR="004D61FB" w:rsidRDefault="004D61FB">
      <w:pPr>
        <w:tabs>
          <w:tab w:val="left" w:pos="990"/>
        </w:tabs>
        <w:jc w:val="both"/>
        <w:rPr>
          <w:b/>
          <w:sz w:val="22"/>
          <w:szCs w:val="22"/>
        </w:rPr>
      </w:pPr>
    </w:p>
    <w:p w:rsidR="004D61FB" w:rsidRDefault="004D61FB">
      <w:pPr>
        <w:tabs>
          <w:tab w:val="left" w:pos="990"/>
        </w:tabs>
        <w:jc w:val="both"/>
        <w:rPr>
          <w:b/>
          <w:sz w:val="22"/>
          <w:szCs w:val="22"/>
        </w:rPr>
      </w:pPr>
    </w:p>
    <w:p w:rsidR="004D61FB" w:rsidRDefault="004D61FB">
      <w:pPr>
        <w:tabs>
          <w:tab w:val="left" w:pos="990"/>
        </w:tabs>
        <w:jc w:val="both"/>
        <w:rPr>
          <w:b/>
          <w:sz w:val="22"/>
          <w:szCs w:val="22"/>
        </w:rPr>
      </w:pPr>
    </w:p>
    <w:tbl>
      <w:tblPr>
        <w:tblStyle w:val="af3"/>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(turi būti detaliai nurodomas parametras, (tikslus matmuo, spalvos, medžiaga, savybė ar. Pan.) 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3.</w:t>
            </w:r>
          </w:p>
        </w:tc>
        <w:tc>
          <w:tcPr>
            <w:tcW w:w="10200" w:type="dxa"/>
            <w:gridSpan w:val="2"/>
            <w:shd w:val="clear" w:color="auto" w:fill="FFFFFF"/>
          </w:tcPr>
          <w:p w:rsidR="004D61FB" w:rsidRDefault="00961888">
            <w:pPr>
              <w:rPr>
                <w:b/>
                <w:sz w:val="22"/>
                <w:szCs w:val="22"/>
              </w:rPr>
            </w:pPr>
            <w:r>
              <w:rPr>
                <w:b/>
                <w:sz w:val="22"/>
                <w:szCs w:val="22"/>
              </w:rPr>
              <w:t>Spintos su stalviršiais</w:t>
            </w:r>
          </w:p>
        </w:tc>
        <w:tc>
          <w:tcPr>
            <w:tcW w:w="2125" w:type="dxa"/>
            <w:vMerge w:val="restart"/>
            <w:shd w:val="clear" w:color="auto" w:fill="FFFFFF"/>
          </w:tcPr>
          <w:p w:rsidR="004D61FB" w:rsidRDefault="00961888">
            <w:pPr>
              <w:jc w:val="center"/>
              <w:rPr>
                <w:sz w:val="22"/>
                <w:szCs w:val="22"/>
              </w:rPr>
            </w:pPr>
            <w:r>
              <w:rPr>
                <w:color w:val="000000"/>
                <w:sz w:val="22"/>
                <w:szCs w:val="22"/>
              </w:rPr>
              <w:t>3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313419" cy="929022"/>
                  <wp:effectExtent l="0" t="0" r="0" b="0"/>
                  <wp:docPr id="2003917472" name="image4.jpg" descr="D:\rezidencijos\3 spinta.jpg"/>
                  <wp:cNvGraphicFramePr/>
                  <a:graphic xmlns:a="http://schemas.openxmlformats.org/drawingml/2006/main">
                    <a:graphicData uri="http://schemas.openxmlformats.org/drawingml/2006/picture">
                      <pic:pic xmlns:pic="http://schemas.openxmlformats.org/drawingml/2006/picture">
                        <pic:nvPicPr>
                          <pic:cNvPr id="0" name="image4.jpg" descr="D:\rezidencijos\3 spinta.jpg"/>
                          <pic:cNvPicPr preferRelativeResize="0"/>
                        </pic:nvPicPr>
                        <pic:blipFill>
                          <a:blip r:embed="rId28"/>
                          <a:srcRect/>
                          <a:stretch>
                            <a:fillRect/>
                          </a:stretch>
                        </pic:blipFill>
                        <pic:spPr>
                          <a:xfrm>
                            <a:off x="0" y="0"/>
                            <a:ext cx="1313419" cy="929022"/>
                          </a:xfrm>
                          <a:prstGeom prst="rect">
                            <a:avLst/>
                          </a:prstGeom>
                          <a:ln/>
                        </pic:spPr>
                      </pic:pic>
                    </a:graphicData>
                  </a:graphic>
                </wp:inline>
              </w:drawing>
            </w:r>
          </w:p>
          <w:p w:rsidR="004D61FB" w:rsidRDefault="004D61FB">
            <w:pPr>
              <w:jc w:val="center"/>
              <w:rPr>
                <w:sz w:val="22"/>
                <w:szCs w:val="22"/>
              </w:rPr>
            </w:pPr>
          </w:p>
          <w:p w:rsidR="004D61FB" w:rsidRDefault="00961888">
            <w:pPr>
              <w:jc w:val="center"/>
              <w:rPr>
                <w:sz w:val="22"/>
                <w:szCs w:val="22"/>
              </w:rPr>
            </w:pPr>
            <w:r>
              <w:rPr>
                <w:sz w:val="22"/>
                <w:szCs w:val="22"/>
              </w:rPr>
              <w:t>Orientacinė nuotrauka</w:t>
            </w:r>
          </w:p>
          <w:p w:rsidR="004D61FB" w:rsidRDefault="004D61FB">
            <w:pPr>
              <w:jc w:val="center"/>
              <w:rPr>
                <w:sz w:val="22"/>
                <w:szCs w:val="22"/>
              </w:rPr>
            </w:pPr>
          </w:p>
          <w:p w:rsidR="004D61FB" w:rsidRDefault="00961888">
            <w:pPr>
              <w:jc w:val="center"/>
              <w:rPr>
                <w:b/>
                <w:strike/>
                <w:sz w:val="22"/>
                <w:szCs w:val="22"/>
              </w:rPr>
            </w:pPr>
            <w:r>
              <w:rPr>
                <w:sz w:val="22"/>
                <w:szCs w:val="22"/>
              </w:rPr>
              <w:t>Brėžiniai pridedami</w:t>
            </w:r>
          </w:p>
        </w:tc>
      </w:tr>
      <w:tr w:rsidR="004D61FB">
        <w:trPr>
          <w:trHeight w:val="343"/>
        </w:trPr>
        <w:tc>
          <w:tcPr>
            <w:tcW w:w="716" w:type="dxa"/>
          </w:tcPr>
          <w:p w:rsidR="004D61FB" w:rsidRDefault="00961888">
            <w:pPr>
              <w:rPr>
                <w:color w:val="000000"/>
                <w:sz w:val="22"/>
                <w:szCs w:val="22"/>
              </w:rPr>
            </w:pPr>
            <w:r>
              <w:rPr>
                <w:color w:val="000000"/>
                <w:sz w:val="22"/>
                <w:szCs w:val="22"/>
              </w:rPr>
              <w:t>3.2.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3150 mm, plotis 1800 mm, gylis 600 mm</w:t>
            </w:r>
          </w:p>
          <w:p w:rsidR="004D61FB" w:rsidRDefault="00961888">
            <w:pPr>
              <w:rPr>
                <w:sz w:val="22"/>
                <w:szCs w:val="22"/>
              </w:rPr>
            </w:pPr>
            <w:r>
              <w:rPr>
                <w:sz w:val="22"/>
                <w:szCs w:val="22"/>
              </w:rPr>
              <w:t>(galima matmenų paklaida ± 30 mm, tikslinti vietoje)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3.4.</w:t>
            </w:r>
          </w:p>
        </w:tc>
        <w:tc>
          <w:tcPr>
            <w:tcW w:w="5383" w:type="dxa"/>
          </w:tcPr>
          <w:p w:rsidR="004D61FB" w:rsidRDefault="00961888">
            <w:pPr>
              <w:rPr>
                <w:color w:val="C00000"/>
                <w:sz w:val="22"/>
                <w:szCs w:val="22"/>
              </w:rPr>
            </w:pPr>
            <w:bookmarkStart w:id="2" w:name="_heading=h.65ne9sadrzqi" w:colFirst="0" w:colLast="0"/>
            <w:bookmarkEnd w:id="2"/>
            <w:r>
              <w:rPr>
                <w:sz w:val="22"/>
                <w:szCs w:val="22"/>
              </w:rPr>
              <w:t xml:space="preserve">Komplektą sudaro rūbų spinta su šalia sumontuotu stalviršiu. Baldas gaminamas iš ne mažiau kaip 18 mm </w:t>
            </w:r>
            <w:proofErr w:type="spellStart"/>
            <w:r>
              <w:rPr>
                <w:sz w:val="22"/>
                <w:szCs w:val="22"/>
              </w:rPr>
              <w:t>melaminu</w:t>
            </w:r>
            <w:proofErr w:type="spellEnd"/>
            <w:r>
              <w:rPr>
                <w:sz w:val="22"/>
                <w:szCs w:val="22"/>
              </w:rPr>
              <w:t xml:space="preserve"> dengtos medžio drožlių plokštės (LMDP) (arba lygiavertė), kraštai laminuoti ABS/PVC (arba lygiavertės medžiagos) briauna (1-1,5 mm), kurios spalv</w:t>
            </w:r>
            <w:r>
              <w:rPr>
                <w:sz w:val="22"/>
                <w:szCs w:val="22"/>
              </w:rPr>
              <w:t>a turi sutapti su LMDP spalva. Stalviršio storis – ne mažiau 30 mm, kraštai laminuoti ABS/PVC (arba lygiavertės medžiagos) briauna, kurios spalva turi sutapti su stalviršio spalva. Karkaso, lentynų ir durų storis – ne mažiau kaip 18 mm su 1 mm ABS briauna,</w:t>
            </w:r>
            <w:r>
              <w:rPr>
                <w:sz w:val="22"/>
                <w:szCs w:val="22"/>
              </w:rPr>
              <w:t xml:space="preserve"> stogas ir dugnas – iš ne mažiau kaip 25 mm LMDP su 2 mm ABS briauna, nugara – šviesiai pilka 4 mm presuota dulkių plokštė (arba lygiavertė). Viršutinė rūbų spintos dalis su durelėmis. Virš rūbų kabinimo skersinio sumontuojama lentynėle. Spinta </w:t>
            </w:r>
            <w:proofErr w:type="spellStart"/>
            <w:r>
              <w:rPr>
                <w:sz w:val="22"/>
                <w:szCs w:val="22"/>
              </w:rPr>
              <w:t>konstrukciš</w:t>
            </w:r>
            <w:r>
              <w:rPr>
                <w:sz w:val="22"/>
                <w:szCs w:val="22"/>
              </w:rPr>
              <w:t>kai</w:t>
            </w:r>
            <w:proofErr w:type="spellEnd"/>
            <w:r>
              <w:rPr>
                <w:sz w:val="22"/>
                <w:szCs w:val="22"/>
              </w:rPr>
              <w:t xml:space="preserve"> turi būti stabili. Spalvos turi būti derinamos su užsakovu. Matmenis tikslinti vietoje. Montuojama nišoje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3.5.</w:t>
            </w:r>
          </w:p>
        </w:tc>
        <w:tc>
          <w:tcPr>
            <w:tcW w:w="5383" w:type="dxa"/>
          </w:tcPr>
          <w:p w:rsidR="004D61FB" w:rsidRDefault="00961888">
            <w:pPr>
              <w:rPr>
                <w:color w:val="C00000"/>
                <w:sz w:val="22"/>
                <w:szCs w:val="22"/>
              </w:rPr>
            </w:pPr>
            <w:r>
              <w:rPr>
                <w:color w:val="000000"/>
                <w:sz w:val="22"/>
                <w:szCs w:val="22"/>
              </w:rPr>
              <w:t>Garantija ne mažiau 5 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bl>
    <w:p w:rsidR="004D61FB" w:rsidRDefault="004D61FB">
      <w:pPr>
        <w:tabs>
          <w:tab w:val="left" w:pos="990"/>
        </w:tabs>
        <w:jc w:val="both"/>
        <w:rPr>
          <w:b/>
          <w:sz w:val="22"/>
          <w:szCs w:val="22"/>
        </w:rPr>
      </w:pPr>
    </w:p>
    <w:p w:rsidR="004D61FB" w:rsidRDefault="00961888">
      <w:pPr>
        <w:tabs>
          <w:tab w:val="left" w:pos="990"/>
        </w:tabs>
        <w:jc w:val="both"/>
        <w:rPr>
          <w:b/>
          <w:sz w:val="22"/>
          <w:szCs w:val="22"/>
        </w:rPr>
      </w:pPr>
      <w:r>
        <w:rPr>
          <w:noProof/>
          <w:sz w:val="22"/>
          <w:szCs w:val="22"/>
        </w:rPr>
        <w:lastRenderedPageBreak/>
        <w:drawing>
          <wp:inline distT="0" distB="0" distL="0" distR="0">
            <wp:extent cx="3490366" cy="4852195"/>
            <wp:effectExtent l="0" t="0" r="0" b="0"/>
            <wp:docPr id="2003917473" name="image19.jpg" descr="page4image57934032"/>
            <wp:cNvGraphicFramePr/>
            <a:graphic xmlns:a="http://schemas.openxmlformats.org/drawingml/2006/main">
              <a:graphicData uri="http://schemas.openxmlformats.org/drawingml/2006/picture">
                <pic:pic xmlns:pic="http://schemas.openxmlformats.org/drawingml/2006/picture">
                  <pic:nvPicPr>
                    <pic:cNvPr id="0" name="image19.jpg" descr="page4image57934032"/>
                    <pic:cNvPicPr preferRelativeResize="0"/>
                  </pic:nvPicPr>
                  <pic:blipFill>
                    <a:blip r:embed="rId29"/>
                    <a:srcRect/>
                    <a:stretch>
                      <a:fillRect/>
                    </a:stretch>
                  </pic:blipFill>
                  <pic:spPr>
                    <a:xfrm>
                      <a:off x="0" y="0"/>
                      <a:ext cx="3490366" cy="4852195"/>
                    </a:xfrm>
                    <a:prstGeom prst="rect">
                      <a:avLst/>
                    </a:prstGeom>
                    <a:ln/>
                  </pic:spPr>
                </pic:pic>
              </a:graphicData>
            </a:graphic>
          </wp:inline>
        </w:drawing>
      </w:r>
      <w:r>
        <w:rPr>
          <w:sz w:val="22"/>
          <w:szCs w:val="22"/>
        </w:rPr>
        <w:t xml:space="preserve">  </w:t>
      </w:r>
      <w:r>
        <w:rPr>
          <w:noProof/>
          <w:sz w:val="22"/>
          <w:szCs w:val="22"/>
        </w:rPr>
        <w:drawing>
          <wp:inline distT="0" distB="0" distL="0" distR="0">
            <wp:extent cx="3264036" cy="4906590"/>
            <wp:effectExtent l="0" t="0" r="0" b="0"/>
            <wp:docPr id="2003917474" name="image1.jpg" descr="page4image57934656"/>
            <wp:cNvGraphicFramePr/>
            <a:graphic xmlns:a="http://schemas.openxmlformats.org/drawingml/2006/main">
              <a:graphicData uri="http://schemas.openxmlformats.org/drawingml/2006/picture">
                <pic:pic xmlns:pic="http://schemas.openxmlformats.org/drawingml/2006/picture">
                  <pic:nvPicPr>
                    <pic:cNvPr id="0" name="image1.jpg" descr="page4image57934656"/>
                    <pic:cNvPicPr preferRelativeResize="0"/>
                  </pic:nvPicPr>
                  <pic:blipFill>
                    <a:blip r:embed="rId30"/>
                    <a:srcRect/>
                    <a:stretch>
                      <a:fillRect/>
                    </a:stretch>
                  </pic:blipFill>
                  <pic:spPr>
                    <a:xfrm>
                      <a:off x="0" y="0"/>
                      <a:ext cx="3264036" cy="4906590"/>
                    </a:xfrm>
                    <a:prstGeom prst="rect">
                      <a:avLst/>
                    </a:prstGeom>
                    <a:ln/>
                  </pic:spPr>
                </pic:pic>
              </a:graphicData>
            </a:graphic>
          </wp:inline>
        </w:drawing>
      </w:r>
    </w:p>
    <w:p w:rsidR="004D61FB" w:rsidRDefault="004D61FB">
      <w:pPr>
        <w:tabs>
          <w:tab w:val="left" w:pos="990"/>
        </w:tabs>
        <w:jc w:val="both"/>
        <w:rPr>
          <w:b/>
          <w:sz w:val="22"/>
          <w:szCs w:val="22"/>
        </w:rPr>
      </w:pPr>
    </w:p>
    <w:tbl>
      <w:tblPr>
        <w:tblStyle w:val="af4"/>
        <w:tblW w:w="130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5383"/>
        <w:gridCol w:w="4817"/>
        <w:gridCol w:w="2125"/>
      </w:tblGrid>
      <w:tr w:rsidR="004D61FB">
        <w:tc>
          <w:tcPr>
            <w:tcW w:w="716" w:type="dxa"/>
            <w:tcBorders>
              <w:bottom w:val="single" w:sz="4" w:space="0" w:color="000000"/>
            </w:tcBorders>
            <w:shd w:val="clear" w:color="auto" w:fill="D9D9D9"/>
          </w:tcPr>
          <w:p w:rsidR="004D61FB" w:rsidRDefault="00961888">
            <w:pPr>
              <w:jc w:val="center"/>
              <w:rPr>
                <w:b/>
                <w:sz w:val="22"/>
                <w:szCs w:val="22"/>
              </w:rPr>
            </w:pPr>
            <w:r>
              <w:rPr>
                <w:b/>
                <w:sz w:val="22"/>
                <w:szCs w:val="22"/>
              </w:rPr>
              <w:t xml:space="preserve">Eil. </w:t>
            </w:r>
            <w:proofErr w:type="spellStart"/>
            <w:r>
              <w:rPr>
                <w:b/>
                <w:sz w:val="22"/>
                <w:szCs w:val="22"/>
              </w:rPr>
              <w:t>nr.</w:t>
            </w:r>
            <w:proofErr w:type="spellEnd"/>
          </w:p>
        </w:tc>
        <w:tc>
          <w:tcPr>
            <w:tcW w:w="5383" w:type="dxa"/>
            <w:tcBorders>
              <w:bottom w:val="single" w:sz="4" w:space="0" w:color="000000"/>
            </w:tcBorders>
            <w:shd w:val="clear" w:color="auto" w:fill="D9D9D9"/>
          </w:tcPr>
          <w:p w:rsidR="004D61FB" w:rsidRDefault="00961888">
            <w:pPr>
              <w:rPr>
                <w:b/>
                <w:color w:val="000000"/>
                <w:sz w:val="22"/>
                <w:szCs w:val="22"/>
              </w:rPr>
            </w:pPr>
            <w:r>
              <w:rPr>
                <w:b/>
                <w:color w:val="000000"/>
                <w:sz w:val="22"/>
                <w:szCs w:val="22"/>
              </w:rPr>
              <w:t>Informacija apie prekę bei reikalaujamos charakteristikos</w:t>
            </w:r>
          </w:p>
        </w:tc>
        <w:tc>
          <w:tcPr>
            <w:tcW w:w="4817" w:type="dxa"/>
            <w:tcBorders>
              <w:bottom w:val="single" w:sz="4" w:space="0" w:color="000000"/>
            </w:tcBorders>
            <w:shd w:val="clear" w:color="auto" w:fill="D9D9D9"/>
          </w:tcPr>
          <w:p w:rsidR="004D61FB" w:rsidRDefault="00961888">
            <w:pPr>
              <w:jc w:val="center"/>
              <w:rPr>
                <w:b/>
                <w:sz w:val="22"/>
                <w:szCs w:val="22"/>
              </w:rPr>
            </w:pPr>
            <w:r>
              <w:rPr>
                <w:b/>
                <w:sz w:val="22"/>
                <w:szCs w:val="22"/>
              </w:rPr>
              <w:t>Tiekėjų siūlomi parametrai ir siūlomos parametrų reikšmės</w:t>
            </w:r>
          </w:p>
          <w:p w:rsidR="004D61FB" w:rsidRDefault="00961888">
            <w:pPr>
              <w:jc w:val="center"/>
              <w:rPr>
                <w:b/>
                <w:sz w:val="22"/>
                <w:szCs w:val="22"/>
              </w:rPr>
            </w:pPr>
            <w:r>
              <w:rPr>
                <w:b/>
                <w:sz w:val="22"/>
                <w:szCs w:val="22"/>
              </w:rPr>
              <w:t>(Pildo tiekėjas)</w:t>
            </w:r>
          </w:p>
          <w:p w:rsidR="004D61FB" w:rsidRDefault="00961888">
            <w:pPr>
              <w:jc w:val="center"/>
              <w:rPr>
                <w:b/>
                <w:color w:val="000000"/>
                <w:sz w:val="22"/>
                <w:szCs w:val="22"/>
              </w:rPr>
            </w:pPr>
            <w:r>
              <w:rPr>
                <w:sz w:val="22"/>
                <w:szCs w:val="22"/>
              </w:rPr>
              <w:t xml:space="preserve">(turi būti detaliai nurodomas parametras, (tikslus matmuo, spalvos, medžiaga, savybė ar. Pan.) </w:t>
            </w:r>
            <w:r>
              <w:rPr>
                <w:sz w:val="22"/>
                <w:szCs w:val="22"/>
              </w:rPr>
              <w:lastRenderedPageBreak/>
              <w:t>atsakymas „Taip“, „Atitinka“ arba „Neatitinka“ bus vertinamas kaip netinkamas)</w:t>
            </w:r>
          </w:p>
        </w:tc>
        <w:tc>
          <w:tcPr>
            <w:tcW w:w="2125" w:type="dxa"/>
            <w:tcBorders>
              <w:bottom w:val="single" w:sz="4" w:space="0" w:color="000000"/>
            </w:tcBorders>
            <w:shd w:val="clear" w:color="auto" w:fill="D9D9D9"/>
          </w:tcPr>
          <w:p w:rsidR="004D61FB" w:rsidRDefault="00961888">
            <w:pPr>
              <w:jc w:val="center"/>
              <w:rPr>
                <w:b/>
                <w:sz w:val="22"/>
                <w:szCs w:val="22"/>
              </w:rPr>
            </w:pPr>
            <w:r>
              <w:rPr>
                <w:b/>
                <w:sz w:val="22"/>
                <w:szCs w:val="22"/>
              </w:rPr>
              <w:lastRenderedPageBreak/>
              <w:t>Kiekis</w:t>
            </w:r>
          </w:p>
        </w:tc>
      </w:tr>
      <w:tr w:rsidR="004D61FB">
        <w:tc>
          <w:tcPr>
            <w:tcW w:w="716" w:type="dxa"/>
            <w:vMerge w:val="restart"/>
            <w:shd w:val="clear" w:color="auto" w:fill="FFFFFF"/>
          </w:tcPr>
          <w:p w:rsidR="004D61FB" w:rsidRDefault="00961888">
            <w:pPr>
              <w:jc w:val="center"/>
              <w:rPr>
                <w:b/>
                <w:sz w:val="22"/>
                <w:szCs w:val="22"/>
              </w:rPr>
            </w:pPr>
            <w:r>
              <w:rPr>
                <w:b/>
                <w:sz w:val="22"/>
                <w:szCs w:val="22"/>
              </w:rPr>
              <w:t>4.</w:t>
            </w:r>
          </w:p>
        </w:tc>
        <w:tc>
          <w:tcPr>
            <w:tcW w:w="10200" w:type="dxa"/>
            <w:gridSpan w:val="2"/>
            <w:shd w:val="clear" w:color="auto" w:fill="FFFFFF"/>
          </w:tcPr>
          <w:p w:rsidR="004D61FB" w:rsidRDefault="00961888">
            <w:pPr>
              <w:rPr>
                <w:b/>
                <w:sz w:val="22"/>
                <w:szCs w:val="22"/>
              </w:rPr>
            </w:pPr>
            <w:r>
              <w:rPr>
                <w:b/>
                <w:sz w:val="22"/>
                <w:szCs w:val="22"/>
              </w:rPr>
              <w:t>Spinta</w:t>
            </w:r>
          </w:p>
        </w:tc>
        <w:tc>
          <w:tcPr>
            <w:tcW w:w="2125" w:type="dxa"/>
            <w:vMerge w:val="restart"/>
            <w:shd w:val="clear" w:color="auto" w:fill="FFFFFF"/>
          </w:tcPr>
          <w:p w:rsidR="004D61FB" w:rsidRDefault="00961888">
            <w:pPr>
              <w:jc w:val="center"/>
              <w:rPr>
                <w:sz w:val="22"/>
                <w:szCs w:val="22"/>
              </w:rPr>
            </w:pPr>
            <w:r>
              <w:rPr>
                <w:color w:val="000000"/>
                <w:sz w:val="22"/>
                <w:szCs w:val="22"/>
              </w:rPr>
              <w:t>1 vnt.</w:t>
            </w: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c>
          <w:tcPr>
            <w:tcW w:w="10200" w:type="dxa"/>
            <w:gridSpan w:val="2"/>
            <w:shd w:val="clear" w:color="auto" w:fill="FFFFFF"/>
          </w:tcPr>
          <w:p w:rsidR="004D61FB" w:rsidRDefault="00961888">
            <w:pPr>
              <w:rPr>
                <w:color w:val="000000"/>
                <w:sz w:val="22"/>
                <w:szCs w:val="22"/>
              </w:rPr>
            </w:pPr>
            <w:r>
              <w:rPr>
                <w:color w:val="000000"/>
                <w:sz w:val="22"/>
                <w:szCs w:val="22"/>
              </w:rPr>
              <w:t xml:space="preserve">pristatymo adresas </w:t>
            </w:r>
            <w:r>
              <w:rPr>
                <w:b/>
                <w:sz w:val="22"/>
                <w:szCs w:val="22"/>
              </w:rPr>
              <w:t>Daržų g. 18, Klaipėda</w:t>
            </w:r>
            <w:r>
              <w:rPr>
                <w:color w:val="000000"/>
                <w:sz w:val="22"/>
                <w:szCs w:val="22"/>
              </w:rPr>
              <w:t xml:space="preserve"> (</w:t>
            </w:r>
            <w:r>
              <w:rPr>
                <w:sz w:val="22"/>
                <w:szCs w:val="22"/>
              </w:rPr>
              <w:t>VDA Klaipėdos fakultetas</w:t>
            </w:r>
            <w:r>
              <w:rPr>
                <w:color w:val="000000"/>
                <w:sz w:val="22"/>
                <w:szCs w:val="22"/>
              </w:rPr>
              <w:t>)</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000000"/>
                <w:sz w:val="22"/>
                <w:szCs w:val="22"/>
              </w:rPr>
            </w:pPr>
          </w:p>
        </w:tc>
        <w:tc>
          <w:tcPr>
            <w:tcW w:w="10200" w:type="dxa"/>
            <w:gridSpan w:val="2"/>
            <w:shd w:val="clear" w:color="auto" w:fill="FFFFFF"/>
          </w:tcPr>
          <w:p w:rsidR="004D61FB" w:rsidRDefault="00961888">
            <w:pPr>
              <w:rPr>
                <w:color w:val="FF0000"/>
                <w:sz w:val="22"/>
                <w:szCs w:val="22"/>
              </w:rPr>
            </w:pPr>
            <w:r>
              <w:rPr>
                <w:color w:val="000000"/>
                <w:sz w:val="22"/>
                <w:szCs w:val="22"/>
              </w:rPr>
              <w:t xml:space="preserve">Pristatymas: </w:t>
            </w:r>
            <w:r>
              <w:rPr>
                <w:b/>
                <w:color w:val="000000"/>
                <w:sz w:val="22"/>
                <w:szCs w:val="22"/>
              </w:rPr>
              <w:t>iki 2025-08-22</w:t>
            </w: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r>
      <w:tr w:rsidR="004D61FB">
        <w:tc>
          <w:tcPr>
            <w:tcW w:w="716" w:type="dxa"/>
            <w:vMerge/>
            <w:shd w:val="clear" w:color="auto" w:fill="FFFFFF"/>
          </w:tcPr>
          <w:p w:rsidR="004D61FB" w:rsidRDefault="004D61FB">
            <w:pPr>
              <w:widowControl w:val="0"/>
              <w:pBdr>
                <w:top w:val="nil"/>
                <w:left w:val="nil"/>
                <w:bottom w:val="nil"/>
                <w:right w:val="nil"/>
                <w:between w:val="nil"/>
              </w:pBdr>
              <w:spacing w:line="276" w:lineRule="auto"/>
              <w:rPr>
                <w:color w:val="FF0000"/>
                <w:sz w:val="22"/>
                <w:szCs w:val="22"/>
              </w:rPr>
            </w:pPr>
          </w:p>
        </w:tc>
        <w:tc>
          <w:tcPr>
            <w:tcW w:w="10200" w:type="dxa"/>
            <w:gridSpan w:val="2"/>
            <w:shd w:val="clear" w:color="auto" w:fill="FFFFFF"/>
          </w:tcPr>
          <w:p w:rsidR="004D61FB" w:rsidRDefault="004D61FB">
            <w:pPr>
              <w:rPr>
                <w:sz w:val="22"/>
                <w:szCs w:val="22"/>
              </w:rPr>
            </w:pPr>
          </w:p>
        </w:tc>
        <w:tc>
          <w:tcPr>
            <w:tcW w:w="2125" w:type="dxa"/>
            <w:vMerge/>
            <w:shd w:val="clear" w:color="auto" w:fill="FFFFFF"/>
          </w:tcPr>
          <w:p w:rsidR="004D61FB" w:rsidRDefault="004D61FB">
            <w:pPr>
              <w:widowControl w:val="0"/>
              <w:pBdr>
                <w:top w:val="nil"/>
                <w:left w:val="nil"/>
                <w:bottom w:val="nil"/>
                <w:right w:val="nil"/>
                <w:between w:val="nil"/>
              </w:pBdr>
              <w:spacing w:line="276" w:lineRule="auto"/>
              <w:rPr>
                <w:sz w:val="22"/>
                <w:szCs w:val="22"/>
              </w:rPr>
            </w:pPr>
          </w:p>
        </w:tc>
      </w:tr>
      <w:tr w:rsidR="004D61FB">
        <w:tc>
          <w:tcPr>
            <w:tcW w:w="716" w:type="dxa"/>
          </w:tcPr>
          <w:p w:rsidR="004D61FB" w:rsidRDefault="00961888">
            <w:pPr>
              <w:jc w:val="center"/>
              <w:rPr>
                <w:color w:val="000000"/>
                <w:sz w:val="22"/>
                <w:szCs w:val="22"/>
              </w:rPr>
            </w:pPr>
            <w:r>
              <w:rPr>
                <w:color w:val="000000"/>
                <w:sz w:val="22"/>
                <w:szCs w:val="22"/>
              </w:rPr>
              <w:t>3.1.</w:t>
            </w:r>
          </w:p>
        </w:tc>
        <w:tc>
          <w:tcPr>
            <w:tcW w:w="5383" w:type="dxa"/>
          </w:tcPr>
          <w:p w:rsidR="004D61FB" w:rsidRDefault="00961888">
            <w:pPr>
              <w:rPr>
                <w:color w:val="000000"/>
                <w:sz w:val="22"/>
                <w:szCs w:val="22"/>
              </w:rPr>
            </w:pPr>
            <w:r>
              <w:rPr>
                <w:color w:val="000000"/>
                <w:sz w:val="22"/>
                <w:szCs w:val="22"/>
              </w:rPr>
              <w:t>Prekės pavadinimas</w:t>
            </w:r>
          </w:p>
        </w:tc>
        <w:tc>
          <w:tcPr>
            <w:tcW w:w="4817" w:type="dxa"/>
          </w:tcPr>
          <w:p w:rsidR="004D61FB" w:rsidRDefault="00961888">
            <w:pPr>
              <w:jc w:val="center"/>
              <w:rPr>
                <w:i/>
                <w:sz w:val="22"/>
                <w:szCs w:val="22"/>
              </w:rPr>
            </w:pPr>
            <w:r>
              <w:rPr>
                <w:i/>
                <w:sz w:val="22"/>
                <w:szCs w:val="22"/>
              </w:rPr>
              <w:t>Nurodyti</w:t>
            </w:r>
          </w:p>
        </w:tc>
        <w:tc>
          <w:tcPr>
            <w:tcW w:w="2125" w:type="dxa"/>
            <w:vMerge w:val="restart"/>
            <w:tcBorders>
              <w:top w:val="single" w:sz="4" w:space="0" w:color="000000"/>
            </w:tcBorders>
          </w:tcPr>
          <w:p w:rsidR="004D61FB" w:rsidRDefault="00961888">
            <w:pPr>
              <w:jc w:val="center"/>
              <w:rPr>
                <w:sz w:val="22"/>
                <w:szCs w:val="22"/>
              </w:rPr>
            </w:pPr>
            <w:r>
              <w:rPr>
                <w:noProof/>
                <w:sz w:val="22"/>
                <w:szCs w:val="22"/>
              </w:rPr>
              <w:drawing>
                <wp:inline distT="0" distB="0" distL="0" distR="0">
                  <wp:extent cx="1269047" cy="1141785"/>
                  <wp:effectExtent l="0" t="0" r="0" b="0"/>
                  <wp:docPr id="2003917475" name="image17.jpg" descr="D:\rezidencijos\4 spinta maža.jpg"/>
                  <wp:cNvGraphicFramePr/>
                  <a:graphic xmlns:a="http://schemas.openxmlformats.org/drawingml/2006/main">
                    <a:graphicData uri="http://schemas.openxmlformats.org/drawingml/2006/picture">
                      <pic:pic xmlns:pic="http://schemas.openxmlformats.org/drawingml/2006/picture">
                        <pic:nvPicPr>
                          <pic:cNvPr id="0" name="image17.jpg" descr="D:\rezidencijos\4 spinta maža.jpg"/>
                          <pic:cNvPicPr preferRelativeResize="0"/>
                        </pic:nvPicPr>
                        <pic:blipFill>
                          <a:blip r:embed="rId31"/>
                          <a:srcRect/>
                          <a:stretch>
                            <a:fillRect/>
                          </a:stretch>
                        </pic:blipFill>
                        <pic:spPr>
                          <a:xfrm>
                            <a:off x="0" y="0"/>
                            <a:ext cx="1269047" cy="1141785"/>
                          </a:xfrm>
                          <a:prstGeom prst="rect">
                            <a:avLst/>
                          </a:prstGeom>
                          <a:ln/>
                        </pic:spPr>
                      </pic:pic>
                    </a:graphicData>
                  </a:graphic>
                </wp:inline>
              </w:drawing>
            </w:r>
          </w:p>
          <w:p w:rsidR="004D61FB" w:rsidRDefault="004D61FB">
            <w:pPr>
              <w:jc w:val="center"/>
              <w:rPr>
                <w:sz w:val="22"/>
                <w:szCs w:val="22"/>
              </w:rPr>
            </w:pPr>
          </w:p>
          <w:p w:rsidR="004D61FB" w:rsidRDefault="00961888">
            <w:pPr>
              <w:jc w:val="center"/>
              <w:rPr>
                <w:sz w:val="22"/>
                <w:szCs w:val="22"/>
              </w:rPr>
            </w:pPr>
            <w:r>
              <w:rPr>
                <w:sz w:val="22"/>
                <w:szCs w:val="22"/>
              </w:rPr>
              <w:t>Orientacinė nuotrauka</w:t>
            </w:r>
          </w:p>
          <w:p w:rsidR="004D61FB" w:rsidRDefault="004D61FB">
            <w:pPr>
              <w:jc w:val="center"/>
              <w:rPr>
                <w:sz w:val="22"/>
                <w:szCs w:val="22"/>
              </w:rPr>
            </w:pPr>
          </w:p>
          <w:p w:rsidR="004D61FB" w:rsidRDefault="00961888">
            <w:pPr>
              <w:jc w:val="center"/>
              <w:rPr>
                <w:b/>
                <w:strike/>
                <w:sz w:val="22"/>
                <w:szCs w:val="22"/>
              </w:rPr>
            </w:pPr>
            <w:r>
              <w:rPr>
                <w:sz w:val="22"/>
                <w:szCs w:val="22"/>
              </w:rPr>
              <w:t>Brėžiniai pridedami</w:t>
            </w:r>
          </w:p>
        </w:tc>
      </w:tr>
      <w:tr w:rsidR="004D61FB">
        <w:trPr>
          <w:trHeight w:val="343"/>
        </w:trPr>
        <w:tc>
          <w:tcPr>
            <w:tcW w:w="716" w:type="dxa"/>
          </w:tcPr>
          <w:p w:rsidR="004D61FB" w:rsidRDefault="00961888">
            <w:pPr>
              <w:rPr>
                <w:color w:val="000000"/>
                <w:sz w:val="22"/>
                <w:szCs w:val="22"/>
              </w:rPr>
            </w:pPr>
            <w:r>
              <w:rPr>
                <w:color w:val="000000"/>
                <w:sz w:val="22"/>
                <w:szCs w:val="22"/>
              </w:rPr>
              <w:t>3.2.</w:t>
            </w:r>
          </w:p>
        </w:tc>
        <w:tc>
          <w:tcPr>
            <w:tcW w:w="5383" w:type="dxa"/>
          </w:tcPr>
          <w:p w:rsidR="004D61FB" w:rsidRDefault="00961888">
            <w:pPr>
              <w:rPr>
                <w:color w:val="000000"/>
                <w:sz w:val="22"/>
                <w:szCs w:val="22"/>
              </w:rPr>
            </w:pPr>
            <w:r>
              <w:rPr>
                <w:color w:val="000000"/>
                <w:sz w:val="22"/>
                <w:szCs w:val="22"/>
              </w:rPr>
              <w:t>Gamintojas</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3.3.</w:t>
            </w:r>
          </w:p>
        </w:tc>
        <w:tc>
          <w:tcPr>
            <w:tcW w:w="5383" w:type="dxa"/>
          </w:tcPr>
          <w:p w:rsidR="004D61FB" w:rsidRDefault="00961888">
            <w:pPr>
              <w:rPr>
                <w:sz w:val="22"/>
                <w:szCs w:val="22"/>
              </w:rPr>
            </w:pPr>
            <w:r>
              <w:rPr>
                <w:sz w:val="22"/>
                <w:szCs w:val="22"/>
              </w:rPr>
              <w:t>Matmenys:</w:t>
            </w:r>
          </w:p>
          <w:p w:rsidR="004D61FB" w:rsidRDefault="00961888">
            <w:pPr>
              <w:rPr>
                <w:sz w:val="22"/>
                <w:szCs w:val="22"/>
              </w:rPr>
            </w:pPr>
            <w:r>
              <w:rPr>
                <w:sz w:val="22"/>
                <w:szCs w:val="22"/>
              </w:rPr>
              <w:t>aukštis 3150 mm, ilgis 1200 mm, gylis 600 mm</w:t>
            </w:r>
          </w:p>
          <w:p w:rsidR="004D61FB" w:rsidRDefault="00961888">
            <w:pPr>
              <w:rPr>
                <w:sz w:val="22"/>
                <w:szCs w:val="22"/>
              </w:rPr>
            </w:pPr>
            <w:r>
              <w:rPr>
                <w:sz w:val="22"/>
                <w:szCs w:val="22"/>
              </w:rPr>
              <w:t>(galima matmenų paklaida ± 10 mm, tikslinti vietoje)</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3.4.</w:t>
            </w:r>
          </w:p>
        </w:tc>
        <w:tc>
          <w:tcPr>
            <w:tcW w:w="5383" w:type="dxa"/>
          </w:tcPr>
          <w:p w:rsidR="004D61FB" w:rsidRDefault="00961888">
            <w:pPr>
              <w:rPr>
                <w:color w:val="C00000"/>
                <w:sz w:val="22"/>
                <w:szCs w:val="22"/>
              </w:rPr>
            </w:pPr>
            <w:r>
              <w:rPr>
                <w:sz w:val="22"/>
                <w:szCs w:val="22"/>
              </w:rPr>
              <w:t xml:space="preserve">Baldas gaminamas iš ne mažiau kaip 18 mm </w:t>
            </w:r>
            <w:proofErr w:type="spellStart"/>
            <w:r>
              <w:rPr>
                <w:sz w:val="22"/>
                <w:szCs w:val="22"/>
              </w:rPr>
              <w:t>melaminu</w:t>
            </w:r>
            <w:proofErr w:type="spellEnd"/>
            <w:r>
              <w:rPr>
                <w:sz w:val="22"/>
                <w:szCs w:val="22"/>
              </w:rPr>
              <w:t xml:space="preserve"> dengtos medžio drožlių plokštės (LMDP) (arba lygiavertės), kraštai laminuoti ABS/PVC (arba lygiavertės medžiagos) briauna (1,5-2 mm), kurios spalva turi sutapti su LMDP spalva. Karkaso, lentynų ir durų stor</w:t>
            </w:r>
            <w:r>
              <w:rPr>
                <w:sz w:val="22"/>
                <w:szCs w:val="22"/>
              </w:rPr>
              <w:t>is – ne mažiau kaip 18 mm su 1 mm ABS briauna, stogas ir dugnas – iš ne mažiau kaip 25 mm LMDP su 2 mm ABS briauna, nugara – šviesiai pilka 4 mm presuota dulkių plokštė (arba lygiavertė). Viršutinė rūbų spintos dalis su durelėmis. Virš rūbų kabinimo skersi</w:t>
            </w:r>
            <w:r>
              <w:rPr>
                <w:sz w:val="22"/>
                <w:szCs w:val="22"/>
              </w:rPr>
              <w:t xml:space="preserve">nio sumontuojama lentynėle. Spinta </w:t>
            </w:r>
            <w:proofErr w:type="spellStart"/>
            <w:r>
              <w:rPr>
                <w:sz w:val="22"/>
                <w:szCs w:val="22"/>
              </w:rPr>
              <w:t>konstrukciškai</w:t>
            </w:r>
            <w:proofErr w:type="spellEnd"/>
            <w:r>
              <w:rPr>
                <w:sz w:val="22"/>
                <w:szCs w:val="22"/>
              </w:rPr>
              <w:t xml:space="preserve"> turi būti stabili. Spalvos turi būti derinamos su užsakovu. Matmenis tikslinti vietoje. Montuojama į nišą. </w:t>
            </w:r>
          </w:p>
        </w:tc>
        <w:tc>
          <w:tcPr>
            <w:tcW w:w="4817" w:type="dxa"/>
          </w:tcPr>
          <w:p w:rsidR="004D61FB" w:rsidRDefault="00961888">
            <w:pPr>
              <w:jc w:val="center"/>
              <w:rPr>
                <w:i/>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i/>
                <w:sz w:val="22"/>
                <w:szCs w:val="22"/>
              </w:rPr>
            </w:pPr>
          </w:p>
        </w:tc>
      </w:tr>
      <w:tr w:rsidR="004D61FB">
        <w:tc>
          <w:tcPr>
            <w:tcW w:w="716" w:type="dxa"/>
          </w:tcPr>
          <w:p w:rsidR="004D61FB" w:rsidRDefault="00961888">
            <w:pPr>
              <w:jc w:val="center"/>
              <w:rPr>
                <w:color w:val="000000"/>
                <w:sz w:val="22"/>
                <w:szCs w:val="22"/>
              </w:rPr>
            </w:pPr>
            <w:r>
              <w:rPr>
                <w:color w:val="000000"/>
                <w:sz w:val="22"/>
                <w:szCs w:val="22"/>
              </w:rPr>
              <w:t>3.5.</w:t>
            </w:r>
          </w:p>
        </w:tc>
        <w:tc>
          <w:tcPr>
            <w:tcW w:w="5383" w:type="dxa"/>
          </w:tcPr>
          <w:p w:rsidR="004D61FB" w:rsidRDefault="00961888">
            <w:pPr>
              <w:rPr>
                <w:color w:val="C00000"/>
                <w:sz w:val="22"/>
                <w:szCs w:val="22"/>
              </w:rPr>
            </w:pPr>
            <w:r>
              <w:rPr>
                <w:color w:val="000000"/>
                <w:sz w:val="22"/>
                <w:szCs w:val="22"/>
              </w:rPr>
              <w:t>Garantija ne mažiau 5 m.</w:t>
            </w:r>
          </w:p>
        </w:tc>
        <w:tc>
          <w:tcPr>
            <w:tcW w:w="4817" w:type="dxa"/>
          </w:tcPr>
          <w:p w:rsidR="004D61FB" w:rsidRDefault="00961888">
            <w:pPr>
              <w:jc w:val="center"/>
              <w:rPr>
                <w:sz w:val="22"/>
                <w:szCs w:val="22"/>
              </w:rPr>
            </w:pPr>
            <w:r>
              <w:rPr>
                <w:i/>
                <w:sz w:val="22"/>
                <w:szCs w:val="22"/>
              </w:rPr>
              <w:t>Nurodyti</w:t>
            </w:r>
          </w:p>
        </w:tc>
        <w:tc>
          <w:tcPr>
            <w:tcW w:w="2125" w:type="dxa"/>
            <w:vMerge/>
            <w:tcBorders>
              <w:top w:val="single" w:sz="4" w:space="0" w:color="000000"/>
            </w:tcBorders>
          </w:tcPr>
          <w:p w:rsidR="004D61FB" w:rsidRDefault="004D61FB">
            <w:pPr>
              <w:widowControl w:val="0"/>
              <w:pBdr>
                <w:top w:val="nil"/>
                <w:left w:val="nil"/>
                <w:bottom w:val="nil"/>
                <w:right w:val="nil"/>
                <w:between w:val="nil"/>
              </w:pBdr>
              <w:spacing w:line="276" w:lineRule="auto"/>
              <w:rPr>
                <w:sz w:val="22"/>
                <w:szCs w:val="22"/>
              </w:rPr>
            </w:pPr>
          </w:p>
        </w:tc>
      </w:tr>
    </w:tbl>
    <w:p w:rsidR="004D61FB" w:rsidRDefault="004D61FB">
      <w:pPr>
        <w:tabs>
          <w:tab w:val="left" w:pos="990"/>
        </w:tabs>
        <w:jc w:val="both"/>
        <w:rPr>
          <w:b/>
          <w:sz w:val="22"/>
          <w:szCs w:val="22"/>
        </w:rPr>
      </w:pPr>
    </w:p>
    <w:p w:rsidR="004D61FB" w:rsidRDefault="00961888">
      <w:pPr>
        <w:rPr>
          <w:sz w:val="22"/>
          <w:szCs w:val="22"/>
        </w:rPr>
      </w:pPr>
      <w:r>
        <w:rPr>
          <w:noProof/>
          <w:sz w:val="22"/>
          <w:szCs w:val="22"/>
        </w:rPr>
        <w:lastRenderedPageBreak/>
        <w:drawing>
          <wp:inline distT="0" distB="0" distL="0" distR="0">
            <wp:extent cx="2793072" cy="5338606"/>
            <wp:effectExtent l="0" t="0" r="0" b="0"/>
            <wp:docPr id="2003917476" name="image14.jpg" descr="page5image58120912"/>
            <wp:cNvGraphicFramePr/>
            <a:graphic xmlns:a="http://schemas.openxmlformats.org/drawingml/2006/main">
              <a:graphicData uri="http://schemas.openxmlformats.org/drawingml/2006/picture">
                <pic:pic xmlns:pic="http://schemas.openxmlformats.org/drawingml/2006/picture">
                  <pic:nvPicPr>
                    <pic:cNvPr id="0" name="image14.jpg" descr="page5image58120912"/>
                    <pic:cNvPicPr preferRelativeResize="0"/>
                  </pic:nvPicPr>
                  <pic:blipFill>
                    <a:blip r:embed="rId32"/>
                    <a:srcRect/>
                    <a:stretch>
                      <a:fillRect/>
                    </a:stretch>
                  </pic:blipFill>
                  <pic:spPr>
                    <a:xfrm>
                      <a:off x="0" y="0"/>
                      <a:ext cx="2793072" cy="5338606"/>
                    </a:xfrm>
                    <a:prstGeom prst="rect">
                      <a:avLst/>
                    </a:prstGeom>
                    <a:ln/>
                  </pic:spPr>
                </pic:pic>
              </a:graphicData>
            </a:graphic>
          </wp:inline>
        </w:drawing>
      </w:r>
      <w:r>
        <w:rPr>
          <w:sz w:val="22"/>
          <w:szCs w:val="22"/>
        </w:rPr>
        <w:t xml:space="preserve">  </w:t>
      </w:r>
      <w:r>
        <w:rPr>
          <w:noProof/>
          <w:sz w:val="22"/>
          <w:szCs w:val="22"/>
        </w:rPr>
        <w:drawing>
          <wp:inline distT="0" distB="0" distL="0" distR="0">
            <wp:extent cx="2889592" cy="5322035"/>
            <wp:effectExtent l="0" t="0" r="0" b="0"/>
            <wp:docPr id="2003917477" name="image8.jpg" descr="page5image58118416"/>
            <wp:cNvGraphicFramePr/>
            <a:graphic xmlns:a="http://schemas.openxmlformats.org/drawingml/2006/main">
              <a:graphicData uri="http://schemas.openxmlformats.org/drawingml/2006/picture">
                <pic:pic xmlns:pic="http://schemas.openxmlformats.org/drawingml/2006/picture">
                  <pic:nvPicPr>
                    <pic:cNvPr id="0" name="image8.jpg" descr="page5image58118416"/>
                    <pic:cNvPicPr preferRelativeResize="0"/>
                  </pic:nvPicPr>
                  <pic:blipFill>
                    <a:blip r:embed="rId33"/>
                    <a:srcRect/>
                    <a:stretch>
                      <a:fillRect/>
                    </a:stretch>
                  </pic:blipFill>
                  <pic:spPr>
                    <a:xfrm>
                      <a:off x="0" y="0"/>
                      <a:ext cx="2889592" cy="5322035"/>
                    </a:xfrm>
                    <a:prstGeom prst="rect">
                      <a:avLst/>
                    </a:prstGeom>
                    <a:ln/>
                  </pic:spPr>
                </pic:pic>
              </a:graphicData>
            </a:graphic>
          </wp:inline>
        </w:drawing>
      </w:r>
    </w:p>
    <w:p w:rsidR="004D61FB" w:rsidRDefault="004D61FB">
      <w:pPr>
        <w:rPr>
          <w:sz w:val="22"/>
          <w:szCs w:val="22"/>
        </w:rPr>
      </w:pPr>
    </w:p>
    <w:p w:rsidR="004D61FB" w:rsidRDefault="004D61FB">
      <w:pPr>
        <w:rPr>
          <w:sz w:val="22"/>
          <w:szCs w:val="22"/>
        </w:rPr>
      </w:pPr>
    </w:p>
    <w:p w:rsidR="004D61FB" w:rsidRDefault="004D61FB">
      <w:pPr>
        <w:rPr>
          <w:sz w:val="22"/>
          <w:szCs w:val="22"/>
        </w:rPr>
      </w:pPr>
    </w:p>
    <w:p w:rsidR="004D61FB" w:rsidRDefault="004D61FB">
      <w:pPr>
        <w:tabs>
          <w:tab w:val="left" w:pos="990"/>
        </w:tabs>
        <w:jc w:val="both"/>
        <w:rPr>
          <w:b/>
          <w:sz w:val="22"/>
          <w:szCs w:val="22"/>
        </w:rPr>
      </w:pPr>
    </w:p>
    <w:p w:rsidR="004D61FB" w:rsidRDefault="004D61FB">
      <w:pPr>
        <w:tabs>
          <w:tab w:val="left" w:pos="990"/>
        </w:tabs>
        <w:jc w:val="both"/>
        <w:rPr>
          <w:b/>
          <w:color w:val="000000"/>
          <w:sz w:val="22"/>
          <w:szCs w:val="22"/>
        </w:rPr>
      </w:pPr>
    </w:p>
    <w:p w:rsidR="004D61FB" w:rsidRDefault="00961888">
      <w:pPr>
        <w:keepNext/>
        <w:tabs>
          <w:tab w:val="left" w:pos="5174"/>
        </w:tabs>
        <w:jc w:val="center"/>
        <w:rPr>
          <w:b/>
          <w:sz w:val="22"/>
          <w:szCs w:val="22"/>
        </w:rPr>
      </w:pPr>
      <w:r>
        <w:rPr>
          <w:b/>
          <w:sz w:val="22"/>
          <w:szCs w:val="22"/>
        </w:rPr>
        <w:t>III. PREKĖMS TAIKOMI MINIMALŪS APLINKOS APSAUGOS KRITERIJAI</w:t>
      </w:r>
    </w:p>
    <w:p w:rsidR="004D61FB" w:rsidRDefault="004D61FB">
      <w:pPr>
        <w:rPr>
          <w:sz w:val="22"/>
          <w:szCs w:val="22"/>
        </w:rPr>
      </w:pPr>
    </w:p>
    <w:p w:rsidR="004D61FB" w:rsidRDefault="00961888">
      <w:pPr>
        <w:rPr>
          <w:sz w:val="22"/>
          <w:szCs w:val="22"/>
        </w:rPr>
      </w:pPr>
      <w:r>
        <w:rPr>
          <w:sz w:val="22"/>
          <w:szCs w:val="22"/>
        </w:rPr>
        <w:tab/>
        <w:t>Atliekamas žaliasis pirkimas. Pirkimas vykdomas vadovaujantis Lietuvos Respublikos aplinkos ministro 2011 m. birželio 28 d. įsakymu Nr. D1-508 „Dėl Aplinkos apsaugos kriterijų taikymo, vykdant ž</w:t>
      </w:r>
      <w:r>
        <w:rPr>
          <w:sz w:val="22"/>
          <w:szCs w:val="22"/>
        </w:rPr>
        <w:t>aliuosius pirkimus, tvarkos aprašo patvirtinimo“ patvirtinto</w:t>
      </w:r>
      <w:r>
        <w:rPr>
          <w:color w:val="000000"/>
          <w:sz w:val="22"/>
          <w:szCs w:val="22"/>
        </w:rPr>
        <w:t xml:space="preserve"> Aplinkos apsaugos kriterijų taikymo, vykdant žaliuosius pirkimus, tvarkos aprašo 4.1 ir 6 </w:t>
      </w:r>
      <w:r>
        <w:rPr>
          <w:sz w:val="22"/>
          <w:szCs w:val="22"/>
        </w:rPr>
        <w:t>punktais.</w:t>
      </w:r>
    </w:p>
    <w:tbl>
      <w:tblPr>
        <w:tblStyle w:val="af5"/>
        <w:tblW w:w="12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1"/>
        <w:gridCol w:w="6936"/>
        <w:gridCol w:w="5223"/>
      </w:tblGrid>
      <w:tr w:rsidR="004D61FB">
        <w:trPr>
          <w:tblHeader/>
        </w:trPr>
        <w:tc>
          <w:tcPr>
            <w:tcW w:w="791" w:type="dxa"/>
            <w:shd w:val="clear" w:color="auto" w:fill="auto"/>
            <w:vAlign w:val="center"/>
          </w:tcPr>
          <w:p w:rsidR="004D61FB" w:rsidRDefault="00961888">
            <w:pPr>
              <w:jc w:val="center"/>
              <w:rPr>
                <w:b/>
                <w:sz w:val="22"/>
                <w:szCs w:val="22"/>
              </w:rPr>
            </w:pPr>
            <w:r>
              <w:rPr>
                <w:b/>
                <w:sz w:val="22"/>
                <w:szCs w:val="22"/>
              </w:rPr>
              <w:t>Prekė</w:t>
            </w:r>
          </w:p>
        </w:tc>
        <w:tc>
          <w:tcPr>
            <w:tcW w:w="6936" w:type="dxa"/>
            <w:shd w:val="clear" w:color="auto" w:fill="auto"/>
            <w:vAlign w:val="center"/>
          </w:tcPr>
          <w:p w:rsidR="004D61FB" w:rsidRDefault="00961888">
            <w:pPr>
              <w:jc w:val="center"/>
              <w:rPr>
                <w:b/>
                <w:sz w:val="22"/>
                <w:szCs w:val="22"/>
              </w:rPr>
            </w:pPr>
            <w:r>
              <w:rPr>
                <w:b/>
                <w:sz w:val="22"/>
                <w:szCs w:val="22"/>
              </w:rPr>
              <w:t>Minimalaus aplinkos apsaugos kriterijaus pavadinimas</w:t>
            </w:r>
          </w:p>
        </w:tc>
        <w:tc>
          <w:tcPr>
            <w:tcW w:w="5223" w:type="dxa"/>
            <w:shd w:val="clear" w:color="auto" w:fill="auto"/>
            <w:vAlign w:val="center"/>
          </w:tcPr>
          <w:p w:rsidR="004D61FB" w:rsidRDefault="00961888">
            <w:pPr>
              <w:jc w:val="center"/>
              <w:rPr>
                <w:b/>
                <w:sz w:val="22"/>
                <w:szCs w:val="22"/>
              </w:rPr>
            </w:pPr>
            <w:bookmarkStart w:id="3" w:name="_heading=h.iowbqj9lzyiu" w:colFirst="0" w:colLast="0"/>
            <w:bookmarkEnd w:id="3"/>
            <w:r>
              <w:rPr>
                <w:b/>
                <w:sz w:val="22"/>
                <w:szCs w:val="22"/>
              </w:rPr>
              <w:t xml:space="preserve">Tiekėjo pateikiami dokumentai, įrodantys </w:t>
            </w:r>
            <w:r>
              <w:rPr>
                <w:b/>
                <w:sz w:val="22"/>
                <w:szCs w:val="22"/>
                <w:u w:val="single"/>
              </w:rPr>
              <w:t>kiekvienos siūlomos prekės</w:t>
            </w:r>
            <w:r>
              <w:rPr>
                <w:b/>
                <w:sz w:val="22"/>
                <w:szCs w:val="22"/>
              </w:rPr>
              <w:t xml:space="preserve"> atitiktį lentelės 2 stulpelyje nurodytiems aplinkos apsaugos kriterijams*.</w:t>
            </w:r>
          </w:p>
        </w:tc>
      </w:tr>
      <w:tr w:rsidR="004D61FB">
        <w:trPr>
          <w:tblHeader/>
        </w:trPr>
        <w:tc>
          <w:tcPr>
            <w:tcW w:w="791" w:type="dxa"/>
            <w:shd w:val="clear" w:color="auto" w:fill="auto"/>
          </w:tcPr>
          <w:p w:rsidR="004D61FB" w:rsidRDefault="00961888">
            <w:pPr>
              <w:jc w:val="center"/>
              <w:rPr>
                <w:sz w:val="22"/>
                <w:szCs w:val="22"/>
              </w:rPr>
            </w:pPr>
            <w:r>
              <w:rPr>
                <w:sz w:val="22"/>
                <w:szCs w:val="22"/>
              </w:rPr>
              <w:t>1</w:t>
            </w:r>
          </w:p>
        </w:tc>
        <w:tc>
          <w:tcPr>
            <w:tcW w:w="6936" w:type="dxa"/>
            <w:shd w:val="clear" w:color="auto" w:fill="auto"/>
          </w:tcPr>
          <w:p w:rsidR="004D61FB" w:rsidRDefault="00961888">
            <w:pPr>
              <w:jc w:val="center"/>
              <w:rPr>
                <w:sz w:val="22"/>
                <w:szCs w:val="22"/>
              </w:rPr>
            </w:pPr>
            <w:r>
              <w:rPr>
                <w:sz w:val="22"/>
                <w:szCs w:val="22"/>
              </w:rPr>
              <w:t>2</w:t>
            </w:r>
          </w:p>
        </w:tc>
        <w:tc>
          <w:tcPr>
            <w:tcW w:w="5223" w:type="dxa"/>
            <w:shd w:val="clear" w:color="auto" w:fill="auto"/>
          </w:tcPr>
          <w:p w:rsidR="004D61FB" w:rsidRDefault="00961888">
            <w:pPr>
              <w:jc w:val="center"/>
              <w:rPr>
                <w:sz w:val="22"/>
                <w:szCs w:val="22"/>
              </w:rPr>
            </w:pPr>
            <w:r>
              <w:rPr>
                <w:sz w:val="22"/>
                <w:szCs w:val="22"/>
              </w:rPr>
              <w:t>3</w:t>
            </w:r>
          </w:p>
        </w:tc>
      </w:tr>
      <w:tr w:rsidR="004D61FB">
        <w:trPr>
          <w:trHeight w:val="1001"/>
        </w:trPr>
        <w:tc>
          <w:tcPr>
            <w:tcW w:w="791" w:type="dxa"/>
            <w:vMerge w:val="restart"/>
            <w:shd w:val="clear" w:color="auto" w:fill="auto"/>
            <w:vAlign w:val="center"/>
          </w:tcPr>
          <w:p w:rsidR="004D61FB" w:rsidRDefault="00961888">
            <w:pPr>
              <w:jc w:val="center"/>
              <w:rPr>
                <w:color w:val="000000"/>
                <w:sz w:val="22"/>
                <w:szCs w:val="22"/>
              </w:rPr>
            </w:pPr>
            <w:r>
              <w:rPr>
                <w:color w:val="000000"/>
                <w:sz w:val="22"/>
                <w:szCs w:val="22"/>
              </w:rPr>
              <w:t>Baldai</w:t>
            </w:r>
          </w:p>
          <w:p w:rsidR="004D61FB" w:rsidRDefault="004D61FB">
            <w:pPr>
              <w:jc w:val="center"/>
              <w:rPr>
                <w:color w:val="000000"/>
                <w:sz w:val="22"/>
                <w:szCs w:val="22"/>
                <w:vertAlign w:val="subscript"/>
              </w:rPr>
            </w:pPr>
          </w:p>
        </w:tc>
        <w:tc>
          <w:tcPr>
            <w:tcW w:w="6936" w:type="dxa"/>
          </w:tcPr>
          <w:p w:rsidR="004D61FB" w:rsidRDefault="00961888">
            <w:pPr>
              <w:jc w:val="both"/>
              <w:rPr>
                <w:color w:val="000000"/>
                <w:sz w:val="22"/>
                <w:szCs w:val="22"/>
              </w:rPr>
            </w:pPr>
            <w:r>
              <w:rPr>
                <w:b/>
                <w:color w:val="000000"/>
                <w:sz w:val="22"/>
                <w:szCs w:val="22"/>
              </w:rPr>
              <w:t>1.</w:t>
            </w:r>
            <w:r>
              <w:rPr>
                <w:color w:val="000000"/>
                <w:sz w:val="22"/>
                <w:szCs w:val="22"/>
              </w:rPr>
              <w:t xml:space="preserve"> Ne mažiau kaip 80 proc. balduose naudojamos medienos, medienos medžiagų ir gaminių turi būti iš miškų, sertifikuotų naudojant FSC ar PEFC miškų sertifikavimo sistemas arba lygiavertes sertifikavimo sistemas</w:t>
            </w:r>
          </w:p>
        </w:tc>
        <w:tc>
          <w:tcPr>
            <w:tcW w:w="5223" w:type="dxa"/>
            <w:vAlign w:val="center"/>
          </w:tcPr>
          <w:p w:rsidR="004D61FB" w:rsidRDefault="00961888">
            <w:pPr>
              <w:pBdr>
                <w:top w:val="nil"/>
                <w:left w:val="nil"/>
                <w:bottom w:val="nil"/>
                <w:right w:val="nil"/>
                <w:between w:val="nil"/>
              </w:pBdr>
              <w:jc w:val="center"/>
              <w:rPr>
                <w:color w:val="000000"/>
                <w:sz w:val="22"/>
                <w:szCs w:val="22"/>
              </w:rPr>
            </w:pPr>
            <w:r>
              <w:rPr>
                <w:color w:val="000000"/>
                <w:sz w:val="22"/>
                <w:szCs w:val="22"/>
              </w:rPr>
              <w:t>......................................</w:t>
            </w:r>
          </w:p>
          <w:p w:rsidR="004D61FB" w:rsidRDefault="00961888">
            <w:pPr>
              <w:jc w:val="center"/>
              <w:rPr>
                <w:b/>
                <w:sz w:val="22"/>
                <w:szCs w:val="22"/>
              </w:rPr>
            </w:pPr>
            <w:r>
              <w:rPr>
                <w:sz w:val="22"/>
                <w:szCs w:val="22"/>
                <w:vertAlign w:val="subscript"/>
              </w:rPr>
              <w:t>(</w:t>
            </w:r>
            <w:r>
              <w:rPr>
                <w:i/>
                <w:sz w:val="22"/>
                <w:szCs w:val="22"/>
                <w:vertAlign w:val="subscript"/>
              </w:rPr>
              <w:t>įrašyti</w:t>
            </w:r>
            <w:r>
              <w:rPr>
                <w:sz w:val="22"/>
                <w:szCs w:val="22"/>
                <w:vertAlign w:val="subscript"/>
              </w:rPr>
              <w:t>)</w:t>
            </w:r>
          </w:p>
        </w:tc>
      </w:tr>
      <w:tr w:rsidR="004D61FB">
        <w:tc>
          <w:tcPr>
            <w:tcW w:w="791" w:type="dxa"/>
            <w:vMerge/>
            <w:shd w:val="clear" w:color="auto" w:fill="auto"/>
            <w:vAlign w:val="center"/>
          </w:tcPr>
          <w:p w:rsidR="004D61FB" w:rsidRDefault="004D61FB">
            <w:pPr>
              <w:widowControl w:val="0"/>
              <w:pBdr>
                <w:top w:val="nil"/>
                <w:left w:val="nil"/>
                <w:bottom w:val="nil"/>
                <w:right w:val="nil"/>
                <w:between w:val="nil"/>
              </w:pBdr>
              <w:spacing w:line="276" w:lineRule="auto"/>
              <w:rPr>
                <w:b/>
                <w:sz w:val="22"/>
                <w:szCs w:val="22"/>
              </w:rPr>
            </w:pPr>
          </w:p>
        </w:tc>
        <w:tc>
          <w:tcPr>
            <w:tcW w:w="6936" w:type="dxa"/>
          </w:tcPr>
          <w:p w:rsidR="004D61FB" w:rsidRDefault="00961888">
            <w:pPr>
              <w:jc w:val="both"/>
              <w:rPr>
                <w:color w:val="000000"/>
                <w:sz w:val="22"/>
                <w:szCs w:val="22"/>
              </w:rPr>
            </w:pPr>
            <w:r>
              <w:rPr>
                <w:b/>
                <w:color w:val="000000"/>
                <w:sz w:val="22"/>
                <w:szCs w:val="22"/>
              </w:rPr>
              <w:t>2.</w:t>
            </w:r>
            <w:r>
              <w:rPr>
                <w:color w:val="000000"/>
                <w:sz w:val="22"/>
                <w:szCs w:val="22"/>
              </w:rPr>
              <w:t xml:space="preserve"> Visos plastikinės dalys, kurių masė ≥ 50 g, turi būti paženklintos kaip tinkamos perdirbti pagal LST EN ISO 11469 „Bendrasis plastikinių gaminių identifikavimas ir ženklinimas“ ar lygiavertį standartą</w:t>
            </w:r>
          </w:p>
        </w:tc>
        <w:tc>
          <w:tcPr>
            <w:tcW w:w="5223" w:type="dxa"/>
            <w:vAlign w:val="center"/>
          </w:tcPr>
          <w:p w:rsidR="004D61FB" w:rsidRDefault="00961888">
            <w:pPr>
              <w:pBdr>
                <w:top w:val="nil"/>
                <w:left w:val="nil"/>
                <w:bottom w:val="nil"/>
                <w:right w:val="nil"/>
                <w:between w:val="nil"/>
              </w:pBdr>
              <w:jc w:val="center"/>
              <w:rPr>
                <w:color w:val="000000"/>
                <w:sz w:val="22"/>
                <w:szCs w:val="22"/>
              </w:rPr>
            </w:pPr>
            <w:r>
              <w:rPr>
                <w:color w:val="000000"/>
                <w:sz w:val="22"/>
                <w:szCs w:val="22"/>
              </w:rPr>
              <w:t>......................................</w:t>
            </w:r>
          </w:p>
          <w:p w:rsidR="004D61FB" w:rsidRDefault="00961888">
            <w:pPr>
              <w:jc w:val="center"/>
              <w:rPr>
                <w:b/>
                <w:sz w:val="22"/>
                <w:szCs w:val="22"/>
              </w:rPr>
            </w:pPr>
            <w:r>
              <w:rPr>
                <w:sz w:val="22"/>
                <w:szCs w:val="22"/>
                <w:vertAlign w:val="subscript"/>
              </w:rPr>
              <w:t>(</w:t>
            </w:r>
            <w:r>
              <w:rPr>
                <w:i/>
                <w:sz w:val="22"/>
                <w:szCs w:val="22"/>
                <w:vertAlign w:val="subscript"/>
              </w:rPr>
              <w:t>įrašyti</w:t>
            </w:r>
            <w:r>
              <w:rPr>
                <w:sz w:val="22"/>
                <w:szCs w:val="22"/>
                <w:vertAlign w:val="subscript"/>
              </w:rPr>
              <w:t>)</w:t>
            </w:r>
          </w:p>
        </w:tc>
      </w:tr>
      <w:tr w:rsidR="004D61FB">
        <w:tc>
          <w:tcPr>
            <w:tcW w:w="791" w:type="dxa"/>
            <w:vMerge/>
            <w:shd w:val="clear" w:color="auto" w:fill="auto"/>
            <w:vAlign w:val="center"/>
          </w:tcPr>
          <w:p w:rsidR="004D61FB" w:rsidRDefault="004D61FB">
            <w:pPr>
              <w:widowControl w:val="0"/>
              <w:pBdr>
                <w:top w:val="nil"/>
                <w:left w:val="nil"/>
                <w:bottom w:val="nil"/>
                <w:right w:val="nil"/>
                <w:between w:val="nil"/>
              </w:pBdr>
              <w:spacing w:line="276" w:lineRule="auto"/>
              <w:rPr>
                <w:b/>
                <w:sz w:val="22"/>
                <w:szCs w:val="22"/>
              </w:rPr>
            </w:pPr>
          </w:p>
        </w:tc>
        <w:tc>
          <w:tcPr>
            <w:tcW w:w="6936" w:type="dxa"/>
          </w:tcPr>
          <w:p w:rsidR="004D61FB" w:rsidRDefault="00961888">
            <w:pPr>
              <w:jc w:val="both"/>
              <w:rPr>
                <w:b/>
                <w:color w:val="000000"/>
                <w:sz w:val="22"/>
                <w:szCs w:val="22"/>
              </w:rPr>
            </w:pPr>
            <w:r>
              <w:rPr>
                <w:b/>
                <w:color w:val="000000"/>
                <w:sz w:val="22"/>
                <w:szCs w:val="22"/>
              </w:rPr>
              <w:t xml:space="preserve">3. </w:t>
            </w:r>
            <w:r>
              <w:rPr>
                <w:color w:val="000000"/>
                <w:sz w:val="22"/>
                <w:szCs w:val="22"/>
              </w:rPr>
              <w:t>Jei baldo kamšalo sudėtyje naudojamos sintetinės poliesterio medžiagos, jų sudėtyje turi būti dalis perdirbtų medžiagų</w:t>
            </w:r>
          </w:p>
        </w:tc>
        <w:tc>
          <w:tcPr>
            <w:tcW w:w="5223" w:type="dxa"/>
            <w:vAlign w:val="center"/>
          </w:tcPr>
          <w:p w:rsidR="004D61FB" w:rsidRDefault="00961888">
            <w:pPr>
              <w:pBdr>
                <w:top w:val="nil"/>
                <w:left w:val="nil"/>
                <w:bottom w:val="nil"/>
                <w:right w:val="nil"/>
                <w:between w:val="nil"/>
              </w:pBdr>
              <w:jc w:val="center"/>
              <w:rPr>
                <w:color w:val="000000"/>
                <w:sz w:val="22"/>
                <w:szCs w:val="22"/>
              </w:rPr>
            </w:pPr>
            <w:r>
              <w:rPr>
                <w:color w:val="000000"/>
                <w:sz w:val="22"/>
                <w:szCs w:val="22"/>
              </w:rPr>
              <w:t>......................................</w:t>
            </w:r>
          </w:p>
          <w:p w:rsidR="004D61FB" w:rsidRDefault="00961888">
            <w:pPr>
              <w:pBdr>
                <w:top w:val="nil"/>
                <w:left w:val="nil"/>
                <w:bottom w:val="nil"/>
                <w:right w:val="nil"/>
                <w:between w:val="nil"/>
              </w:pBdr>
              <w:jc w:val="center"/>
              <w:rPr>
                <w:color w:val="000000"/>
                <w:sz w:val="22"/>
                <w:szCs w:val="22"/>
              </w:rPr>
            </w:pPr>
            <w:r>
              <w:rPr>
                <w:color w:val="000000"/>
                <w:sz w:val="22"/>
                <w:szCs w:val="22"/>
                <w:vertAlign w:val="subscript"/>
              </w:rPr>
              <w:t>(</w:t>
            </w:r>
            <w:r>
              <w:rPr>
                <w:i/>
                <w:color w:val="000000"/>
                <w:sz w:val="22"/>
                <w:szCs w:val="22"/>
                <w:vertAlign w:val="subscript"/>
              </w:rPr>
              <w:t>įrašyti</w:t>
            </w:r>
            <w:r>
              <w:rPr>
                <w:color w:val="000000"/>
                <w:sz w:val="22"/>
                <w:szCs w:val="22"/>
                <w:vertAlign w:val="subscript"/>
              </w:rPr>
              <w:t>)</w:t>
            </w:r>
          </w:p>
        </w:tc>
      </w:tr>
      <w:tr w:rsidR="004D61FB">
        <w:tc>
          <w:tcPr>
            <w:tcW w:w="791" w:type="dxa"/>
            <w:vMerge/>
            <w:shd w:val="clear" w:color="auto" w:fill="auto"/>
            <w:vAlign w:val="center"/>
          </w:tcPr>
          <w:p w:rsidR="004D61FB" w:rsidRDefault="004D61FB">
            <w:pPr>
              <w:widowControl w:val="0"/>
              <w:pBdr>
                <w:top w:val="nil"/>
                <w:left w:val="nil"/>
                <w:bottom w:val="nil"/>
                <w:right w:val="nil"/>
                <w:between w:val="nil"/>
              </w:pBdr>
              <w:spacing w:line="276" w:lineRule="auto"/>
              <w:rPr>
                <w:color w:val="000000"/>
                <w:sz w:val="22"/>
                <w:szCs w:val="22"/>
              </w:rPr>
            </w:pPr>
          </w:p>
        </w:tc>
        <w:tc>
          <w:tcPr>
            <w:tcW w:w="6936" w:type="dxa"/>
          </w:tcPr>
          <w:p w:rsidR="004D61FB" w:rsidRDefault="00961888">
            <w:pPr>
              <w:jc w:val="both"/>
              <w:rPr>
                <w:color w:val="000000"/>
                <w:sz w:val="22"/>
                <w:szCs w:val="22"/>
              </w:rPr>
            </w:pPr>
            <w:r>
              <w:rPr>
                <w:b/>
                <w:color w:val="000000"/>
                <w:sz w:val="22"/>
                <w:szCs w:val="22"/>
              </w:rPr>
              <w:t xml:space="preserve">4. </w:t>
            </w:r>
            <w:r>
              <w:rPr>
                <w:color w:val="000000"/>
                <w:sz w:val="22"/>
                <w:szCs w:val="22"/>
              </w:rPr>
              <w:t>Paviršiams dengti naudojamuose produktuose:</w:t>
            </w:r>
          </w:p>
          <w:p w:rsidR="004D61FB" w:rsidRDefault="00961888">
            <w:pPr>
              <w:jc w:val="both"/>
              <w:rPr>
                <w:color w:val="000000"/>
                <w:sz w:val="22"/>
                <w:szCs w:val="22"/>
              </w:rPr>
            </w:pPr>
            <w:r>
              <w:rPr>
                <w:color w:val="000000"/>
                <w:sz w:val="22"/>
                <w:szCs w:val="22"/>
              </w:rPr>
              <w:t>1) neturi būti pavojingų cheminių medžiagų, klasifikuojamų priskiriant bet kurią iš nurodytų pavojingumo frazę pagal Reglamentą (EB) Nr. 1272/2008: kancerogeninės (H350, H350i, H351), sukeliančios paveldimus genetinius defektus (H340, H341), toksiškos repr</w:t>
            </w:r>
            <w:r>
              <w:rPr>
                <w:color w:val="000000"/>
                <w:sz w:val="22"/>
                <w:szCs w:val="22"/>
              </w:rPr>
              <w:t>odukcijai (H360D, H360F, 361f, 361d), pavojingos vandens aplinkai (H400, H410, H411), toksiškos ar labai toksiškos (H300, H301, H310, H311, H330, H331), kenkia organams (H370), veikdamos ilgą laiką pakenkia kai kuriems organams (H372);</w:t>
            </w:r>
          </w:p>
          <w:p w:rsidR="004D61FB" w:rsidRDefault="00961888">
            <w:pPr>
              <w:jc w:val="both"/>
              <w:rPr>
                <w:color w:val="000000"/>
                <w:sz w:val="22"/>
                <w:szCs w:val="22"/>
              </w:rPr>
            </w:pPr>
            <w:r>
              <w:rPr>
                <w:color w:val="000000"/>
                <w:sz w:val="22"/>
                <w:szCs w:val="22"/>
              </w:rPr>
              <w:t>2) neturi būti daugi</w:t>
            </w:r>
            <w:r>
              <w:rPr>
                <w:color w:val="000000"/>
                <w:sz w:val="22"/>
                <w:szCs w:val="22"/>
              </w:rPr>
              <w:t>au kaip 5 proc. masės lakiųjų organinių junginių (LOJ);</w:t>
            </w:r>
          </w:p>
          <w:p w:rsidR="004D61FB" w:rsidRDefault="00961888">
            <w:pPr>
              <w:jc w:val="both"/>
              <w:rPr>
                <w:color w:val="000000"/>
                <w:sz w:val="22"/>
                <w:szCs w:val="22"/>
              </w:rPr>
            </w:pPr>
            <w:r>
              <w:rPr>
                <w:color w:val="000000"/>
                <w:sz w:val="22"/>
                <w:szCs w:val="22"/>
              </w:rPr>
              <w:t>3) neturi būti chromo (VI) junginių;</w:t>
            </w:r>
          </w:p>
          <w:p w:rsidR="004D61FB" w:rsidRDefault="00961888">
            <w:pPr>
              <w:jc w:val="both"/>
              <w:rPr>
                <w:b/>
                <w:color w:val="000000"/>
                <w:sz w:val="22"/>
                <w:szCs w:val="22"/>
              </w:rPr>
            </w:pPr>
            <w:r>
              <w:rPr>
                <w:color w:val="000000"/>
                <w:sz w:val="22"/>
                <w:szCs w:val="22"/>
              </w:rPr>
              <w:t xml:space="preserve">4) </w:t>
            </w:r>
            <w:proofErr w:type="spellStart"/>
            <w:r>
              <w:rPr>
                <w:color w:val="000000"/>
                <w:sz w:val="22"/>
                <w:szCs w:val="22"/>
              </w:rPr>
              <w:t>formaldehido</w:t>
            </w:r>
            <w:proofErr w:type="spellEnd"/>
            <w:r>
              <w:rPr>
                <w:color w:val="000000"/>
                <w:sz w:val="22"/>
                <w:szCs w:val="22"/>
              </w:rPr>
              <w:t xml:space="preserve"> išmetamieji teršalai neturi viršyti 0,05 </w:t>
            </w:r>
            <w:proofErr w:type="spellStart"/>
            <w:r>
              <w:rPr>
                <w:color w:val="000000"/>
                <w:sz w:val="22"/>
                <w:szCs w:val="22"/>
              </w:rPr>
              <w:t>ppm</w:t>
            </w:r>
            <w:proofErr w:type="spellEnd"/>
            <w:r>
              <w:rPr>
                <w:color w:val="000000"/>
                <w:sz w:val="22"/>
                <w:szCs w:val="22"/>
              </w:rPr>
              <w:t>.</w:t>
            </w:r>
          </w:p>
        </w:tc>
        <w:tc>
          <w:tcPr>
            <w:tcW w:w="5223" w:type="dxa"/>
            <w:vAlign w:val="center"/>
          </w:tcPr>
          <w:p w:rsidR="004D61FB" w:rsidRDefault="00961888">
            <w:pPr>
              <w:pBdr>
                <w:top w:val="nil"/>
                <w:left w:val="nil"/>
                <w:bottom w:val="nil"/>
                <w:right w:val="nil"/>
                <w:between w:val="nil"/>
              </w:pBdr>
              <w:jc w:val="center"/>
              <w:rPr>
                <w:color w:val="000000"/>
                <w:sz w:val="22"/>
                <w:szCs w:val="22"/>
              </w:rPr>
            </w:pPr>
            <w:r>
              <w:rPr>
                <w:color w:val="000000"/>
                <w:sz w:val="22"/>
                <w:szCs w:val="22"/>
              </w:rPr>
              <w:t>......................................</w:t>
            </w:r>
          </w:p>
          <w:p w:rsidR="004D61FB" w:rsidRDefault="00961888">
            <w:pPr>
              <w:pBdr>
                <w:top w:val="nil"/>
                <w:left w:val="nil"/>
                <w:bottom w:val="nil"/>
                <w:right w:val="nil"/>
                <w:between w:val="nil"/>
              </w:pBdr>
              <w:jc w:val="center"/>
              <w:rPr>
                <w:color w:val="000000"/>
                <w:sz w:val="22"/>
                <w:szCs w:val="22"/>
              </w:rPr>
            </w:pPr>
            <w:r>
              <w:rPr>
                <w:color w:val="000000"/>
                <w:sz w:val="22"/>
                <w:szCs w:val="22"/>
                <w:vertAlign w:val="subscript"/>
              </w:rPr>
              <w:t>(</w:t>
            </w:r>
            <w:r>
              <w:rPr>
                <w:i/>
                <w:color w:val="000000"/>
                <w:sz w:val="22"/>
                <w:szCs w:val="22"/>
                <w:vertAlign w:val="subscript"/>
              </w:rPr>
              <w:t>įrašyti</w:t>
            </w:r>
            <w:r>
              <w:rPr>
                <w:color w:val="000000"/>
                <w:sz w:val="22"/>
                <w:szCs w:val="22"/>
                <w:vertAlign w:val="subscript"/>
              </w:rPr>
              <w:t>)</w:t>
            </w:r>
          </w:p>
        </w:tc>
      </w:tr>
      <w:tr w:rsidR="004D61FB">
        <w:tc>
          <w:tcPr>
            <w:tcW w:w="791" w:type="dxa"/>
            <w:vMerge/>
            <w:shd w:val="clear" w:color="auto" w:fill="auto"/>
            <w:vAlign w:val="center"/>
          </w:tcPr>
          <w:p w:rsidR="004D61FB" w:rsidRDefault="004D61FB">
            <w:pPr>
              <w:widowControl w:val="0"/>
              <w:pBdr>
                <w:top w:val="nil"/>
                <w:left w:val="nil"/>
                <w:bottom w:val="nil"/>
                <w:right w:val="nil"/>
                <w:between w:val="nil"/>
              </w:pBdr>
              <w:spacing w:line="276" w:lineRule="auto"/>
              <w:rPr>
                <w:color w:val="000000"/>
                <w:sz w:val="22"/>
                <w:szCs w:val="22"/>
              </w:rPr>
            </w:pPr>
          </w:p>
        </w:tc>
        <w:tc>
          <w:tcPr>
            <w:tcW w:w="6936" w:type="dxa"/>
          </w:tcPr>
          <w:p w:rsidR="004D61FB" w:rsidRDefault="00961888">
            <w:pPr>
              <w:pBdr>
                <w:top w:val="nil"/>
                <w:left w:val="nil"/>
                <w:bottom w:val="nil"/>
                <w:right w:val="nil"/>
                <w:between w:val="nil"/>
              </w:pBdr>
              <w:rPr>
                <w:b/>
                <w:color w:val="000000"/>
                <w:sz w:val="22"/>
                <w:szCs w:val="22"/>
              </w:rPr>
            </w:pPr>
            <w:r>
              <w:rPr>
                <w:b/>
                <w:color w:val="000000"/>
                <w:sz w:val="22"/>
                <w:szCs w:val="22"/>
              </w:rPr>
              <w:t xml:space="preserve">5. </w:t>
            </w:r>
            <w:r>
              <w:rPr>
                <w:color w:val="000000"/>
                <w:sz w:val="22"/>
                <w:szCs w:val="22"/>
              </w:rPr>
              <w:t xml:space="preserve">Jei prekė bus tiekiama ar perduodama antrinėje pakuotėje, ji turi atitikti pakuotėms nustatytus minimalius aplinkos apsaugos kriterijus, nebent tai prieštarauja higienos normoms: Pakuotės turi būti laikytinos </w:t>
            </w:r>
            <w:r>
              <w:rPr>
                <w:color w:val="000000"/>
                <w:sz w:val="22"/>
                <w:szCs w:val="22"/>
              </w:rPr>
              <w:lastRenderedPageBreak/>
              <w:t>perdirbamosiomis pakuotėmis pagal Lietuvos Resp</w:t>
            </w:r>
            <w:r>
              <w:rPr>
                <w:color w:val="000000"/>
                <w:sz w:val="22"/>
                <w:szCs w:val="22"/>
              </w:rPr>
              <w:t>ublikos mokesčio už aplinkos teršimą įstatymo nuostatas.</w:t>
            </w:r>
          </w:p>
        </w:tc>
        <w:tc>
          <w:tcPr>
            <w:tcW w:w="5223" w:type="dxa"/>
            <w:vAlign w:val="center"/>
          </w:tcPr>
          <w:p w:rsidR="004D61FB" w:rsidRDefault="00961888">
            <w:pPr>
              <w:pBdr>
                <w:top w:val="nil"/>
                <w:left w:val="nil"/>
                <w:bottom w:val="nil"/>
                <w:right w:val="nil"/>
                <w:between w:val="nil"/>
              </w:pBdr>
              <w:jc w:val="center"/>
              <w:rPr>
                <w:color w:val="000000"/>
                <w:sz w:val="22"/>
                <w:szCs w:val="22"/>
              </w:rPr>
            </w:pPr>
            <w:r>
              <w:rPr>
                <w:color w:val="000000"/>
                <w:sz w:val="22"/>
                <w:szCs w:val="22"/>
              </w:rPr>
              <w:lastRenderedPageBreak/>
              <w:t>......................................</w:t>
            </w:r>
          </w:p>
          <w:p w:rsidR="004D61FB" w:rsidRDefault="00961888">
            <w:pPr>
              <w:pBdr>
                <w:top w:val="nil"/>
                <w:left w:val="nil"/>
                <w:bottom w:val="nil"/>
                <w:right w:val="nil"/>
                <w:between w:val="nil"/>
              </w:pBdr>
              <w:jc w:val="center"/>
              <w:rPr>
                <w:color w:val="000000"/>
                <w:sz w:val="22"/>
                <w:szCs w:val="22"/>
              </w:rPr>
            </w:pPr>
            <w:r>
              <w:rPr>
                <w:color w:val="000000"/>
                <w:sz w:val="22"/>
                <w:szCs w:val="22"/>
                <w:vertAlign w:val="subscript"/>
              </w:rPr>
              <w:t>(</w:t>
            </w:r>
            <w:r>
              <w:rPr>
                <w:i/>
                <w:color w:val="000000"/>
                <w:sz w:val="22"/>
                <w:szCs w:val="22"/>
                <w:vertAlign w:val="subscript"/>
              </w:rPr>
              <w:t>įrašyti</w:t>
            </w:r>
            <w:r>
              <w:rPr>
                <w:color w:val="000000"/>
                <w:sz w:val="22"/>
                <w:szCs w:val="22"/>
                <w:vertAlign w:val="subscript"/>
              </w:rPr>
              <w:t>)</w:t>
            </w:r>
          </w:p>
        </w:tc>
      </w:tr>
      <w:tr w:rsidR="004D61FB">
        <w:tc>
          <w:tcPr>
            <w:tcW w:w="12950" w:type="dxa"/>
            <w:gridSpan w:val="3"/>
            <w:shd w:val="clear" w:color="auto" w:fill="auto"/>
          </w:tcPr>
          <w:p w:rsidR="004D61FB" w:rsidRDefault="00961888">
            <w:pPr>
              <w:tabs>
                <w:tab w:val="left" w:pos="9631"/>
              </w:tabs>
              <w:jc w:val="both"/>
              <w:rPr>
                <w:sz w:val="22"/>
                <w:szCs w:val="22"/>
              </w:rPr>
            </w:pPr>
            <w:r>
              <w:rPr>
                <w:sz w:val="22"/>
                <w:szCs w:val="22"/>
              </w:rPr>
              <w:t xml:space="preserve">*- Dėl lentelės </w:t>
            </w:r>
            <w:r>
              <w:rPr>
                <w:b/>
                <w:sz w:val="22"/>
                <w:szCs w:val="22"/>
              </w:rPr>
              <w:t>1</w:t>
            </w:r>
            <w:r>
              <w:rPr>
                <w:sz w:val="22"/>
                <w:szCs w:val="22"/>
              </w:rPr>
              <w:t xml:space="preserve"> punkte nurodyto kriterijaus pateikiamas FSC arba PEFC sertifikatas</w:t>
            </w:r>
            <w:r>
              <w:rPr>
                <w:color w:val="000000"/>
                <w:sz w:val="22"/>
                <w:szCs w:val="22"/>
              </w:rPr>
              <w:t>, arba kitas darnaus miškų ūkio standartas, arba nepriklausomos į</w:t>
            </w:r>
            <w:r>
              <w:rPr>
                <w:color w:val="000000"/>
                <w:sz w:val="22"/>
                <w:szCs w:val="22"/>
              </w:rPr>
              <w:t xml:space="preserve">staigos atliktas bandymo protokolas, arba kiti lygiaverčiai įrodymai, </w:t>
            </w:r>
            <w:r>
              <w:rPr>
                <w:sz w:val="22"/>
                <w:szCs w:val="22"/>
              </w:rPr>
              <w:t>kuriais įrodoma atitiktis taikomiems reikalavimams.</w:t>
            </w:r>
          </w:p>
          <w:p w:rsidR="004D61FB" w:rsidRDefault="00961888">
            <w:pPr>
              <w:tabs>
                <w:tab w:val="left" w:pos="9631"/>
              </w:tabs>
              <w:jc w:val="both"/>
              <w:rPr>
                <w:color w:val="000000"/>
                <w:sz w:val="22"/>
                <w:szCs w:val="22"/>
              </w:rPr>
            </w:pPr>
            <w:r>
              <w:rPr>
                <w:sz w:val="22"/>
                <w:szCs w:val="22"/>
              </w:rPr>
              <w:t>- Dėl lentelės</w:t>
            </w:r>
            <w:r>
              <w:rPr>
                <w:b/>
                <w:sz w:val="22"/>
                <w:szCs w:val="22"/>
              </w:rPr>
              <w:t xml:space="preserve"> 2</w:t>
            </w:r>
            <w:r>
              <w:rPr>
                <w:sz w:val="22"/>
                <w:szCs w:val="22"/>
              </w:rPr>
              <w:t xml:space="preserve"> punkte nurodyto kriterijaus pateikiami plastikinių dalių gamintojo dokumentai. Tuo atveju, jeigu akivaizdžiai matoma, kad baldo sudėtyje plastikinių dalių nėra,</w:t>
            </w:r>
            <w:r>
              <w:rPr>
                <w:color w:val="000000"/>
                <w:sz w:val="22"/>
                <w:szCs w:val="22"/>
              </w:rPr>
              <w:t xml:space="preserve"> tiekėjui įrodančių dokumentų pateikti nereikia.</w:t>
            </w:r>
          </w:p>
          <w:p w:rsidR="004D61FB" w:rsidRDefault="00961888">
            <w:pPr>
              <w:tabs>
                <w:tab w:val="left" w:pos="9631"/>
              </w:tabs>
              <w:jc w:val="both"/>
              <w:rPr>
                <w:color w:val="000000"/>
                <w:sz w:val="22"/>
                <w:szCs w:val="22"/>
              </w:rPr>
            </w:pPr>
            <w:r>
              <w:rPr>
                <w:sz w:val="22"/>
                <w:szCs w:val="22"/>
              </w:rPr>
              <w:t>- Dėl lentelės</w:t>
            </w:r>
            <w:r>
              <w:rPr>
                <w:b/>
                <w:sz w:val="22"/>
                <w:szCs w:val="22"/>
              </w:rPr>
              <w:t xml:space="preserve"> 3</w:t>
            </w:r>
            <w:r>
              <w:rPr>
                <w:sz w:val="22"/>
                <w:szCs w:val="22"/>
              </w:rPr>
              <w:t xml:space="preserve"> punkte nurodyto kriterijaus p</w:t>
            </w:r>
            <w:r>
              <w:rPr>
                <w:sz w:val="22"/>
                <w:szCs w:val="22"/>
              </w:rPr>
              <w:t>ateikiami</w:t>
            </w:r>
            <w:r>
              <w:rPr>
                <w:color w:val="000000"/>
                <w:sz w:val="22"/>
                <w:szCs w:val="22"/>
              </w:rPr>
              <w:t xml:space="preserve"> baldo gamintojo dokumentai. Tuo atveju, jeigu baldo gamintojas baldo gamybai naudojo kamšalus, kuriuose nebuvo sintetinių poliesterio medžiagų, turi būti pateikiamas baldo gamintojo patvirtinimas, kad kamšalo sudėtyje sintetinės poliesterio medži</w:t>
            </w:r>
            <w:r>
              <w:rPr>
                <w:color w:val="000000"/>
                <w:sz w:val="22"/>
                <w:szCs w:val="22"/>
              </w:rPr>
              <w:t>agos nebuvo naudojamos.</w:t>
            </w:r>
          </w:p>
          <w:p w:rsidR="004D61FB" w:rsidRDefault="00961888">
            <w:pPr>
              <w:tabs>
                <w:tab w:val="left" w:pos="9631"/>
              </w:tabs>
              <w:jc w:val="both"/>
              <w:rPr>
                <w:sz w:val="22"/>
                <w:szCs w:val="22"/>
              </w:rPr>
            </w:pPr>
            <w:r>
              <w:rPr>
                <w:sz w:val="22"/>
                <w:szCs w:val="22"/>
              </w:rPr>
              <w:t xml:space="preserve">- Dėl lentelės </w:t>
            </w:r>
            <w:r>
              <w:rPr>
                <w:b/>
                <w:sz w:val="22"/>
                <w:szCs w:val="22"/>
              </w:rPr>
              <w:t>4</w:t>
            </w:r>
            <w:r>
              <w:rPr>
                <w:sz w:val="22"/>
                <w:szCs w:val="22"/>
              </w:rPr>
              <w:t xml:space="preserve"> punkte nurodyto kriterijaus pateikiama: prekės gamybai naudotų medžiagų techniniai dokumentai ar (ir) saugos duomenų lapai, ar (ir) bandymų ataskaitos, protokolai, gamintojo atitikties deklaracijos, pripažintos įstaigos arba paskelbtosios (notifikuotos) i</w:t>
            </w:r>
            <w:r>
              <w:rPr>
                <w:sz w:val="22"/>
                <w:szCs w:val="22"/>
              </w:rPr>
              <w:t xml:space="preserve">nstitucijos atliktų bandymų protokolai, nepriklausomos šalies išduoti sertifikatai (pvz., </w:t>
            </w:r>
            <w:proofErr w:type="spellStart"/>
            <w:r>
              <w:rPr>
                <w:sz w:val="22"/>
                <w:szCs w:val="22"/>
              </w:rPr>
              <w:t>Nordic</w:t>
            </w:r>
            <w:proofErr w:type="spellEnd"/>
            <w:r>
              <w:rPr>
                <w:sz w:val="22"/>
                <w:szCs w:val="22"/>
              </w:rPr>
              <w:t xml:space="preserve"> </w:t>
            </w:r>
            <w:proofErr w:type="spellStart"/>
            <w:r>
              <w:rPr>
                <w:sz w:val="22"/>
                <w:szCs w:val="22"/>
              </w:rPr>
              <w:t>Swan</w:t>
            </w:r>
            <w:proofErr w:type="spellEnd"/>
            <w:r>
              <w:rPr>
                <w:sz w:val="22"/>
                <w:szCs w:val="22"/>
              </w:rPr>
              <w:t xml:space="preserve">, </w:t>
            </w:r>
            <w:proofErr w:type="spellStart"/>
            <w:r>
              <w:rPr>
                <w:sz w:val="22"/>
                <w:szCs w:val="22"/>
              </w:rPr>
              <w:t>European</w:t>
            </w:r>
            <w:proofErr w:type="spellEnd"/>
            <w:r>
              <w:rPr>
                <w:sz w:val="22"/>
                <w:szCs w:val="22"/>
              </w:rPr>
              <w:t xml:space="preserve"> </w:t>
            </w:r>
            <w:proofErr w:type="spellStart"/>
            <w:r>
              <w:rPr>
                <w:sz w:val="22"/>
                <w:szCs w:val="22"/>
              </w:rPr>
              <w:t>Ecolabe</w:t>
            </w:r>
            <w:proofErr w:type="spellEnd"/>
            <w:r>
              <w:rPr>
                <w:sz w:val="22"/>
                <w:szCs w:val="22"/>
              </w:rPr>
              <w:t xml:space="preserve">, </w:t>
            </w:r>
            <w:proofErr w:type="spellStart"/>
            <w:r>
              <w:rPr>
                <w:sz w:val="22"/>
                <w:szCs w:val="22"/>
              </w:rPr>
              <w:t>Blue</w:t>
            </w:r>
            <w:proofErr w:type="spellEnd"/>
            <w:r>
              <w:rPr>
                <w:sz w:val="22"/>
                <w:szCs w:val="22"/>
              </w:rPr>
              <w:t xml:space="preserve"> </w:t>
            </w:r>
            <w:proofErr w:type="spellStart"/>
            <w:r>
              <w:rPr>
                <w:sz w:val="22"/>
                <w:szCs w:val="22"/>
              </w:rPr>
              <w:t>Angel</w:t>
            </w:r>
            <w:proofErr w:type="spellEnd"/>
            <w:r>
              <w:rPr>
                <w:sz w:val="22"/>
                <w:szCs w:val="22"/>
              </w:rPr>
              <w:t xml:space="preserve"> sertifikatai), kad produktai atitinka nustatytus reikalavimus, arba kiti lygiaverčiai įrodymai, kuriais įrodoma atitiktis ta</w:t>
            </w:r>
            <w:r>
              <w:rPr>
                <w:sz w:val="22"/>
                <w:szCs w:val="22"/>
              </w:rPr>
              <w:t xml:space="preserve">ikomiems reikalavimams. </w:t>
            </w:r>
          </w:p>
          <w:p w:rsidR="004D61FB" w:rsidRDefault="00961888">
            <w:pPr>
              <w:tabs>
                <w:tab w:val="left" w:pos="9631"/>
              </w:tabs>
              <w:jc w:val="both"/>
              <w:rPr>
                <w:sz w:val="22"/>
                <w:szCs w:val="22"/>
              </w:rPr>
            </w:pPr>
            <w:r>
              <w:rPr>
                <w:sz w:val="22"/>
                <w:szCs w:val="22"/>
              </w:rPr>
              <w:t xml:space="preserve">- Dėl lentelės </w:t>
            </w:r>
            <w:r>
              <w:rPr>
                <w:b/>
                <w:sz w:val="22"/>
                <w:szCs w:val="22"/>
              </w:rPr>
              <w:t>5</w:t>
            </w:r>
            <w:r>
              <w:rPr>
                <w:sz w:val="22"/>
                <w:szCs w:val="22"/>
              </w:rPr>
              <w:t xml:space="preserve"> punkte nurodyto kriterijaus pateikiama</w:t>
            </w:r>
            <w:r>
              <w:rPr>
                <w:color w:val="000000"/>
                <w:sz w:val="22"/>
                <w:szCs w:val="22"/>
              </w:rPr>
              <w:t xml:space="preserve"> </w:t>
            </w:r>
            <w:r>
              <w:rPr>
                <w:sz w:val="22"/>
                <w:szCs w:val="22"/>
              </w:rPr>
              <w:t>gamintojo ir (ar) importuotojo ir (ar) tiekėjo raštiškas patvirtinimas apie pakuotės atitiktį arba kiti lygiaverčiai įrodymai.</w:t>
            </w:r>
          </w:p>
          <w:p w:rsidR="004D61FB" w:rsidRDefault="00961888">
            <w:pPr>
              <w:tabs>
                <w:tab w:val="left" w:pos="9631"/>
              </w:tabs>
              <w:jc w:val="both"/>
              <w:rPr>
                <w:sz w:val="22"/>
                <w:szCs w:val="22"/>
              </w:rPr>
            </w:pPr>
            <w:r>
              <w:rPr>
                <w:sz w:val="22"/>
                <w:szCs w:val="22"/>
              </w:rPr>
              <w:t>Paviršiams dengti naudojamais produktais laikoma</w:t>
            </w:r>
            <w:r>
              <w:rPr>
                <w:sz w:val="22"/>
                <w:szCs w:val="22"/>
              </w:rPr>
              <w:t>: dažai, lakas, beicas ir pan.</w:t>
            </w:r>
          </w:p>
        </w:tc>
      </w:tr>
    </w:tbl>
    <w:p w:rsidR="004D61FB" w:rsidRDefault="004D61FB">
      <w:pPr>
        <w:rPr>
          <w:sz w:val="22"/>
          <w:szCs w:val="22"/>
        </w:rPr>
      </w:pPr>
    </w:p>
    <w:sectPr w:rsidR="004D61FB">
      <w:pgSz w:w="15840" w:h="12240" w:orient="landscape"/>
      <w:pgMar w:top="1440" w:right="1440" w:bottom="1440" w:left="1440" w:header="708" w:footer="708"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4D7BF1"/>
    <w:multiLevelType w:val="multilevel"/>
    <w:tmpl w:val="45E0024C"/>
    <w:lvl w:ilvl="0">
      <w:start w:val="1"/>
      <w:numFmt w:val="decimal"/>
      <w:lvlText w:val="%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61FB"/>
    <w:rsid w:val="004D61FB"/>
    <w:rsid w:val="0096188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8CDFA"/>
  <w15:docId w15:val="{185F613D-A86C-4D80-9BF7-A7E79D8C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lt-LT" w:eastAsia="lt-L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7C4C"/>
    <w:rPr>
      <w:lang w:eastAsia="en-GB"/>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spacing w:after="240" w:line="276" w:lineRule="auto"/>
    </w:pPr>
    <w:rPr>
      <w:rFonts w:ascii="Calibri" w:eastAsia="Calibri" w:hAnsi="Calibri" w:cs="Calibri"/>
      <w:smallCaps/>
      <w:color w:val="404040"/>
      <w:sz w:val="28"/>
      <w:szCs w:val="28"/>
    </w:rPr>
  </w:style>
  <w:style w:type="character" w:customStyle="1" w:styleId="SubtitleChar">
    <w:name w:val="Subtitle Char"/>
    <w:basedOn w:val="DefaultParagraphFont"/>
    <w:link w:val="Subtitle"/>
    <w:uiPriority w:val="11"/>
    <w:rsid w:val="00772706"/>
    <w:rPr>
      <w:rFonts w:eastAsiaTheme="minorEastAsia"/>
      <w:caps/>
      <w:color w:val="404040" w:themeColor="text1" w:themeTint="BF"/>
      <w:spacing w:val="20"/>
      <w:sz w:val="28"/>
      <w:szCs w:val="28"/>
      <w:lang w:val="lt-LT"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qFormat/>
    <w:locked/>
    <w:rsid w:val="0077270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772706"/>
    <w:pPr>
      <w:spacing w:after="160" w:line="276" w:lineRule="auto"/>
      <w:ind w:left="720"/>
      <w:contextualSpacing/>
    </w:pPr>
    <w:rPr>
      <w:rFonts w:asciiTheme="minorHAnsi" w:eastAsiaTheme="minorHAnsi" w:hAnsiTheme="minorHAnsi" w:cstheme="minorBidi"/>
      <w:sz w:val="22"/>
      <w:szCs w:val="22"/>
      <w:lang w:eastAsia="en-US"/>
    </w:rPr>
  </w:style>
  <w:style w:type="paragraph" w:styleId="NoSpacing">
    <w:name w:val="No Spacing"/>
    <w:link w:val="NoSpacingChar"/>
    <w:qFormat/>
    <w:rsid w:val="00772706"/>
    <w:rPr>
      <w:rFonts w:eastAsiaTheme="minorEastAsia"/>
      <w:sz w:val="21"/>
      <w:szCs w:val="21"/>
    </w:rPr>
  </w:style>
  <w:style w:type="character" w:customStyle="1" w:styleId="NoSpacingChar">
    <w:name w:val="No Spacing Char"/>
    <w:basedOn w:val="DefaultParagraphFont"/>
    <w:link w:val="NoSpacing"/>
    <w:rsid w:val="00772706"/>
    <w:rPr>
      <w:rFonts w:eastAsiaTheme="minorEastAsia"/>
      <w:sz w:val="21"/>
      <w:szCs w:val="21"/>
      <w:lang w:val="lt-LT" w:eastAsia="lt-LT"/>
    </w:rPr>
  </w:style>
  <w:style w:type="paragraph" w:customStyle="1" w:styleId="pf0">
    <w:name w:val="pf0"/>
    <w:basedOn w:val="Normal"/>
    <w:rsid w:val="00772706"/>
    <w:pPr>
      <w:spacing w:before="100" w:beforeAutospacing="1" w:after="100" w:afterAutospacing="1"/>
    </w:pPr>
    <w:rPr>
      <w:lang w:eastAsia="en-US"/>
    </w:rPr>
  </w:style>
  <w:style w:type="character" w:customStyle="1" w:styleId="cf01">
    <w:name w:val="cf01"/>
    <w:basedOn w:val="DefaultParagraphFont"/>
    <w:rsid w:val="00772706"/>
    <w:rPr>
      <w:rFonts w:ascii="Segoe UI" w:hAnsi="Segoe UI" w:cs="Segoe UI" w:hint="default"/>
      <w:sz w:val="18"/>
      <w:szCs w:val="18"/>
    </w:rPr>
  </w:style>
  <w:style w:type="table" w:styleId="TableGrid">
    <w:name w:val="Table Grid"/>
    <w:basedOn w:val="TableNormal"/>
    <w:uiPriority w:val="39"/>
    <w:rsid w:val="00B66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85553"/>
    <w:rPr>
      <w:rFonts w:ascii="Segoe UI" w:eastAsiaTheme="minorHAnsi" w:hAnsi="Segoe UI" w:cs="Segoe UI"/>
      <w:sz w:val="18"/>
      <w:szCs w:val="18"/>
      <w:lang w:eastAsia="en-US"/>
    </w:rPr>
  </w:style>
  <w:style w:type="character" w:customStyle="1" w:styleId="BalloonTextChar">
    <w:name w:val="Balloon Text Char"/>
    <w:basedOn w:val="DefaultParagraphFont"/>
    <w:link w:val="BalloonText"/>
    <w:uiPriority w:val="99"/>
    <w:semiHidden/>
    <w:rsid w:val="00785553"/>
    <w:rPr>
      <w:rFonts w:ascii="Segoe UI" w:hAnsi="Segoe UI" w:cs="Segoe UI"/>
      <w:sz w:val="18"/>
      <w:szCs w:val="18"/>
      <w:lang w:val="lt-LT"/>
    </w:rPr>
  </w:style>
  <w:style w:type="paragraph" w:styleId="NormalWeb">
    <w:name w:val="Normal (Web)"/>
    <w:basedOn w:val="Normal"/>
    <w:uiPriority w:val="99"/>
    <w:semiHidden/>
    <w:unhideWhenUsed/>
    <w:rsid w:val="00757C4C"/>
    <w:pPr>
      <w:spacing w:before="100" w:beforeAutospacing="1" w:after="100" w:afterAutospacing="1"/>
    </w:p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jp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png"/><Relationship Id="rId25" Type="http://schemas.openxmlformats.org/officeDocument/2006/relationships/image" Target="media/image20.jpg"/><Relationship Id="rId33" Type="http://schemas.openxmlformats.org/officeDocument/2006/relationships/image" Target="media/image28.jp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jp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g"/><Relationship Id="rId10" Type="http://schemas.openxmlformats.org/officeDocument/2006/relationships/image" Target="media/image5.jpg"/><Relationship Id="rId19" Type="http://schemas.openxmlformats.org/officeDocument/2006/relationships/image" Target="media/image14.png"/><Relationship Id="rId31" Type="http://schemas.openxmlformats.org/officeDocument/2006/relationships/image" Target="media/image26.jp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g"/><Relationship Id="rId30" Type="http://schemas.openxmlformats.org/officeDocument/2006/relationships/image" Target="media/image25.jpg"/><Relationship Id="rId35" Type="http://schemas.openxmlformats.org/officeDocument/2006/relationships/theme" Target="theme/theme1.xml"/><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s0yG2Dh3O+QSYj6FXP+q2N8xvg==">CgMxLjAyDmguazRwNnp1bG52eWcyMg5oLjY1bmU5c2FkcnpxaTIOaC5pb3dicWo5bHp5aXU4AHIhMTZfVFRKdjl5WUh3bEhvdXNERjd0M1ZUYmlIZHUydzIw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28</Pages>
  <Words>25351</Words>
  <Characters>14451</Characters>
  <Application>Microsoft Office Word</Application>
  <DocSecurity>0</DocSecurity>
  <Lines>120</Lines>
  <Paragraphs>79</Paragraphs>
  <ScaleCrop>false</ScaleCrop>
  <Company>VDA</Company>
  <LinksUpToDate>false</LinksUpToDate>
  <CharactersWithSpaces>39723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Saulius  Adomaitis</dc:creator>
  <cp:lastModifiedBy>Saulius Adomaitis</cp:lastModifiedBy>
  <cp:revision>2</cp:revision>
  <dcterms:created xsi:type="dcterms:W3CDTF">2024-03-25T13:06:00Z</dcterms:created>
  <dcterms:modified xsi:type="dcterms:W3CDTF">2025-05-05T06:02:00Z</dcterms:modified>
</cp:coreProperties>
</file>